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4F5" w:rsidRDefault="00B547F8" w:rsidP="00B547F8">
      <w:pPr>
        <w:pStyle w:val="3"/>
        <w:shd w:val="clear" w:color="auto" w:fill="FFFFFF"/>
        <w:jc w:val="center"/>
        <w:rPr>
          <w:rFonts w:ascii="Times New Roman" w:hAnsi="Times New Roman" w:cs="Times New Roman"/>
          <w:color w:val="auto"/>
          <w:sz w:val="24"/>
          <w:szCs w:val="24"/>
        </w:rPr>
      </w:pPr>
      <w:proofErr w:type="spellStart"/>
      <w:r>
        <w:rPr>
          <w:rFonts w:ascii="Times New Roman" w:hAnsi="Times New Roman" w:cs="Times New Roman"/>
          <w:color w:val="auto"/>
          <w:sz w:val="24"/>
          <w:szCs w:val="24"/>
        </w:rPr>
        <w:t>Роспотребнадзор</w:t>
      </w:r>
      <w:proofErr w:type="spellEnd"/>
      <w:r>
        <w:rPr>
          <w:rFonts w:ascii="Times New Roman" w:hAnsi="Times New Roman" w:cs="Times New Roman"/>
          <w:color w:val="auto"/>
          <w:sz w:val="24"/>
          <w:szCs w:val="24"/>
        </w:rPr>
        <w:t xml:space="preserve"> информирует контролируемых лиц о правах потребителей при </w:t>
      </w:r>
      <w:r w:rsidR="00C844F5">
        <w:rPr>
          <w:rFonts w:ascii="Times New Roman" w:hAnsi="Times New Roman" w:cs="Times New Roman"/>
          <w:color w:val="auto"/>
          <w:sz w:val="24"/>
          <w:szCs w:val="24"/>
        </w:rPr>
        <w:t xml:space="preserve">оказании ими услуг (выполнения работ) </w:t>
      </w:r>
      <w:r>
        <w:rPr>
          <w:rFonts w:ascii="Times New Roman" w:hAnsi="Times New Roman" w:cs="Times New Roman"/>
          <w:color w:val="auto"/>
          <w:sz w:val="24"/>
          <w:szCs w:val="24"/>
        </w:rPr>
        <w:t xml:space="preserve"> ненадлежащего качества</w:t>
      </w:r>
      <w:r w:rsidR="00C844F5">
        <w:rPr>
          <w:rFonts w:ascii="Times New Roman" w:hAnsi="Times New Roman" w:cs="Times New Roman"/>
          <w:color w:val="auto"/>
          <w:sz w:val="24"/>
          <w:szCs w:val="24"/>
        </w:rPr>
        <w:t>.</w:t>
      </w:r>
    </w:p>
    <w:p w:rsidR="001F668C" w:rsidRPr="001F668C" w:rsidRDefault="001F668C" w:rsidP="001F668C"/>
    <w:p w:rsidR="00B547F8" w:rsidRPr="00EA0FDD" w:rsidRDefault="00B547F8" w:rsidP="00B547F8">
      <w:pPr>
        <w:pStyle w:val="1"/>
        <w:shd w:val="clear" w:color="auto" w:fill="FFFFFF"/>
        <w:spacing w:before="0" w:line="240" w:lineRule="auto"/>
        <w:ind w:firstLine="567"/>
        <w:jc w:val="both"/>
        <w:rPr>
          <w:rFonts w:ascii="Times New Roman" w:hAnsi="Times New Roman" w:cs="Times New Roman"/>
          <w:b w:val="0"/>
          <w:color w:val="auto"/>
          <w:sz w:val="24"/>
          <w:szCs w:val="24"/>
        </w:rPr>
      </w:pPr>
      <w:proofErr w:type="gramStart"/>
      <w:r w:rsidRPr="00EA0FDD">
        <w:rPr>
          <w:rFonts w:ascii="Times New Roman" w:hAnsi="Times New Roman" w:cs="Times New Roman"/>
          <w:b w:val="0"/>
          <w:color w:val="auto"/>
          <w:sz w:val="24"/>
          <w:szCs w:val="24"/>
        </w:rPr>
        <w:t>Закон РФ от 07.02.1992 N 2300-1  "О защите прав потребителей" (далее  – Закон о защите прав потребителей)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w:t>
      </w:r>
      <w:proofErr w:type="gramEnd"/>
      <w:r w:rsidRPr="00EA0FDD">
        <w:rPr>
          <w:rFonts w:ascii="Times New Roman" w:hAnsi="Times New Roman" w:cs="Times New Roman"/>
          <w:b w:val="0"/>
          <w:color w:val="auto"/>
          <w:sz w:val="24"/>
          <w:szCs w:val="24"/>
        </w:rPr>
        <w:t>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B547F8" w:rsidRPr="00EA0FDD" w:rsidRDefault="00B547F8" w:rsidP="00B547F8">
      <w:pPr>
        <w:pStyle w:val="a4"/>
        <w:shd w:val="clear" w:color="auto" w:fill="FFFFFF"/>
        <w:spacing w:before="0" w:beforeAutospacing="0" w:after="0" w:afterAutospacing="0"/>
        <w:ind w:firstLine="567"/>
        <w:jc w:val="both"/>
      </w:pPr>
      <w:r w:rsidRPr="00EA0FDD">
        <w:t>При обнаружении ненадлежащего качества выполненной работы (оказанной услуги) потребитель вправе по своему выбору потребовать от исполнителя (</w:t>
      </w:r>
      <w:hyperlink r:id="rId4" w:history="1">
        <w:r w:rsidRPr="00EA0FDD">
          <w:rPr>
            <w:rStyle w:val="a3"/>
            <w:rFonts w:eastAsiaTheme="majorEastAsia"/>
            <w:color w:val="auto"/>
            <w:u w:val="none"/>
          </w:rPr>
          <w:t>п. 1 ст. 29</w:t>
        </w:r>
      </w:hyperlink>
      <w:r w:rsidRPr="00EA0FDD">
        <w:t> Закона о защите прав потребителей):</w:t>
      </w:r>
    </w:p>
    <w:p w:rsidR="00B547F8" w:rsidRPr="00EA0FDD" w:rsidRDefault="00B547F8" w:rsidP="00B547F8">
      <w:pPr>
        <w:pStyle w:val="a4"/>
        <w:shd w:val="clear" w:color="auto" w:fill="FFFFFF"/>
        <w:spacing w:before="0" w:beforeAutospacing="0" w:after="0" w:afterAutospacing="0"/>
        <w:ind w:firstLine="567"/>
        <w:jc w:val="both"/>
      </w:pPr>
      <w:r w:rsidRPr="00EA0FDD">
        <w:t>●безвозмездного устранения недостатков;</w:t>
      </w:r>
    </w:p>
    <w:p w:rsidR="00B547F8" w:rsidRPr="00EA0FDD" w:rsidRDefault="00B547F8" w:rsidP="00B547F8">
      <w:pPr>
        <w:pStyle w:val="a4"/>
        <w:shd w:val="clear" w:color="auto" w:fill="FFFFFF"/>
        <w:spacing w:before="0" w:beforeAutospacing="0" w:after="0" w:afterAutospacing="0"/>
        <w:ind w:firstLine="567"/>
        <w:jc w:val="both"/>
      </w:pPr>
      <w:r w:rsidRPr="00EA0FDD">
        <w:t>●уменьшения ее цены;</w:t>
      </w:r>
    </w:p>
    <w:p w:rsidR="00B547F8" w:rsidRPr="00EA0FDD" w:rsidRDefault="00B547F8" w:rsidP="00B547F8">
      <w:pPr>
        <w:pStyle w:val="a4"/>
        <w:shd w:val="clear" w:color="auto" w:fill="FFFFFF"/>
        <w:spacing w:before="0" w:beforeAutospacing="0" w:after="0" w:afterAutospacing="0"/>
        <w:ind w:firstLine="567"/>
        <w:jc w:val="both"/>
      </w:pPr>
      <w:r w:rsidRPr="00EA0FDD">
        <w:t>●безвозмездного изготовления другой вещи из однородного материала такого же качества или повторного выполнения работы;</w:t>
      </w:r>
    </w:p>
    <w:p w:rsidR="00B547F8" w:rsidRPr="00EA0FDD" w:rsidRDefault="00B547F8" w:rsidP="00B547F8">
      <w:pPr>
        <w:pStyle w:val="a4"/>
        <w:shd w:val="clear" w:color="auto" w:fill="FFFFFF"/>
        <w:spacing w:before="0" w:beforeAutospacing="0" w:after="0" w:afterAutospacing="0"/>
        <w:ind w:firstLine="567"/>
        <w:jc w:val="both"/>
      </w:pPr>
      <w:r w:rsidRPr="00EA0FDD">
        <w:t>●возмещения понесенных расходов по устранению недостатков своими силами или третьими лицами.</w:t>
      </w:r>
    </w:p>
    <w:p w:rsidR="00B547F8" w:rsidRPr="00EA0FDD" w:rsidRDefault="00B547F8" w:rsidP="00B547F8">
      <w:pPr>
        <w:pStyle w:val="a4"/>
        <w:shd w:val="clear" w:color="auto" w:fill="FFFFFF"/>
        <w:spacing w:before="0" w:beforeAutospacing="0" w:after="0" w:afterAutospacing="0"/>
        <w:ind w:firstLine="567"/>
        <w:jc w:val="both"/>
      </w:pPr>
      <w:r w:rsidRPr="00EA0FDD">
        <w:t>Потребитель вправе потребовать полного возмещения убытков, причиненных ему в связи с недостатками выполненной работы (оказанной услуги), в том числе, если в установленный договором срок они не устранены исполнителем. Кроме того, он вправе отказаться от исполнения договора, если им обнаружены существенные недостатки выполненной работы (оказанной услуги) или иные существенные отступления от условий договора, а </w:t>
      </w:r>
      <w:proofErr w:type="gramStart"/>
      <w:r w:rsidRPr="00EA0FDD">
        <w:t>также</w:t>
      </w:r>
      <w:proofErr w:type="gramEnd"/>
      <w:r w:rsidRPr="00EA0FDD">
        <w:t xml:space="preserve"> если недостатки не устранены в установленный срок (</w:t>
      </w:r>
      <w:hyperlink r:id="rId5" w:history="1">
        <w:r w:rsidRPr="00EA0FDD">
          <w:rPr>
            <w:rStyle w:val="a3"/>
            <w:rFonts w:eastAsiaTheme="majorEastAsia"/>
            <w:color w:val="auto"/>
            <w:u w:val="none"/>
          </w:rPr>
          <w:t>п.1 ст. 29</w:t>
        </w:r>
      </w:hyperlink>
      <w:r w:rsidRPr="00EA0FDD">
        <w:t> Закона о защите прав потребителей).</w:t>
      </w:r>
    </w:p>
    <w:p w:rsidR="00B547F8" w:rsidRPr="00EA0FDD" w:rsidRDefault="00B547F8" w:rsidP="00B547F8">
      <w:pPr>
        <w:pStyle w:val="a4"/>
        <w:shd w:val="clear" w:color="auto" w:fill="FFFFFF"/>
        <w:spacing w:before="0" w:beforeAutospacing="0" w:after="0" w:afterAutospacing="0"/>
        <w:ind w:firstLine="567"/>
        <w:jc w:val="both"/>
      </w:pPr>
      <w:r w:rsidRPr="00EA0FDD">
        <w:t>По общему правилу потребитель вправе предъявить исполнителю требование в отношении недостатков, которые невозможно было обнаружить при приемке выполненной работы (оказанной услуги), если эти недостатки обнаружены в течение гарантийного срока (</w:t>
      </w:r>
      <w:hyperlink r:id="rId6" w:history="1">
        <w:r w:rsidRPr="00EA0FDD">
          <w:rPr>
            <w:rStyle w:val="a3"/>
            <w:rFonts w:eastAsiaTheme="majorEastAsia"/>
            <w:color w:val="auto"/>
            <w:u w:val="none"/>
          </w:rPr>
          <w:t>п. 3 ст. 29</w:t>
        </w:r>
      </w:hyperlink>
      <w:r w:rsidRPr="00EA0FDD">
        <w:t> Закона о защите прав потребителей).</w:t>
      </w:r>
    </w:p>
    <w:p w:rsidR="00B547F8" w:rsidRPr="00EA0FDD" w:rsidRDefault="00B547F8" w:rsidP="00B547F8">
      <w:pPr>
        <w:pStyle w:val="a4"/>
        <w:shd w:val="clear" w:color="auto" w:fill="FFFFFF"/>
        <w:spacing w:before="0" w:beforeAutospacing="0" w:after="0" w:afterAutospacing="0"/>
        <w:ind w:firstLine="567"/>
        <w:jc w:val="both"/>
      </w:pPr>
      <w:r w:rsidRPr="00EA0FDD">
        <w:t>Гарантийный срок — период, в течение которого в случае обнаружения в работе недостатка исполнитель обязан удовлетворить требования потребителя по недостаткам работы (</w:t>
      </w:r>
      <w:hyperlink r:id="rId7" w:history="1">
        <w:r w:rsidRPr="00EA0FDD">
          <w:rPr>
            <w:rStyle w:val="a3"/>
            <w:rFonts w:eastAsiaTheme="majorEastAsia"/>
            <w:color w:val="auto"/>
            <w:u w:val="none"/>
          </w:rPr>
          <w:t>п. п. 1</w:t>
        </w:r>
      </w:hyperlink>
      <w:r w:rsidRPr="00EA0FDD">
        <w:t>, </w:t>
      </w:r>
      <w:hyperlink r:id="rId8" w:history="1">
        <w:r w:rsidRPr="00EA0FDD">
          <w:rPr>
            <w:rStyle w:val="a3"/>
            <w:rFonts w:eastAsiaTheme="majorEastAsia"/>
            <w:color w:val="auto"/>
            <w:u w:val="none"/>
          </w:rPr>
          <w:t>6 ст. 5</w:t>
        </w:r>
      </w:hyperlink>
      <w:r w:rsidRPr="00EA0FDD">
        <w:t> Закона о защите прав потребителей).</w:t>
      </w:r>
    </w:p>
    <w:p w:rsidR="00B547F8" w:rsidRPr="00EA0FDD" w:rsidRDefault="001F668C" w:rsidP="00B547F8">
      <w:pPr>
        <w:pStyle w:val="a4"/>
        <w:shd w:val="clear" w:color="auto" w:fill="FFFFFF"/>
        <w:spacing w:before="0" w:beforeAutospacing="0" w:after="0" w:afterAutospacing="0"/>
        <w:ind w:firstLine="567"/>
        <w:jc w:val="both"/>
      </w:pPr>
      <w:proofErr w:type="gramStart"/>
      <w:r w:rsidRPr="00EA0FDD">
        <w:rPr>
          <w:color w:val="000000"/>
          <w:shd w:val="clear" w:color="auto" w:fill="FFFFFF"/>
        </w:rPr>
        <w:t>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r:id="rId9" w:anchor="dst100210" w:history="1">
        <w:r w:rsidRPr="00EA0FDD">
          <w:rPr>
            <w:rStyle w:val="a3"/>
            <w:rFonts w:eastAsiaTheme="majorEastAsia"/>
            <w:color w:val="1A0DAB"/>
            <w:u w:val="none"/>
            <w:shd w:val="clear" w:color="auto" w:fill="FFFFFF"/>
          </w:rPr>
          <w:t>пунктом 1</w:t>
        </w:r>
      </w:hyperlink>
      <w:r w:rsidRPr="00EA0FDD">
        <w:rPr>
          <w:color w:val="000000"/>
          <w:shd w:val="clear" w:color="auto" w:fill="FFFFFF"/>
        </w:rPr>
        <w:t> настоящей статьи, если докажет, что такие недостатки возникли до принятия им результата работы (услуги) или по причинам</w:t>
      </w:r>
      <w:proofErr w:type="gramEnd"/>
      <w:r w:rsidRPr="00EA0FDD">
        <w:rPr>
          <w:color w:val="000000"/>
          <w:shd w:val="clear" w:color="auto" w:fill="FFFFFF"/>
        </w:rPr>
        <w:t xml:space="preserve">, </w:t>
      </w:r>
      <w:proofErr w:type="gramStart"/>
      <w:r w:rsidRPr="00EA0FDD">
        <w:rPr>
          <w:color w:val="000000"/>
          <w:shd w:val="clear" w:color="auto" w:fill="FFFFFF"/>
        </w:rPr>
        <w:t>возникшим</w:t>
      </w:r>
      <w:proofErr w:type="gramEnd"/>
      <w:r w:rsidRPr="00EA0FDD">
        <w:rPr>
          <w:color w:val="000000"/>
          <w:shd w:val="clear" w:color="auto" w:fill="FFFFFF"/>
        </w:rPr>
        <w:t xml:space="preserve"> до этого момента </w:t>
      </w:r>
      <w:r w:rsidR="00B547F8" w:rsidRPr="00EA0FDD">
        <w:t>(</w:t>
      </w:r>
      <w:hyperlink r:id="rId10" w:history="1">
        <w:r w:rsidR="00B547F8" w:rsidRPr="00EA0FDD">
          <w:rPr>
            <w:rStyle w:val="a3"/>
            <w:rFonts w:eastAsiaTheme="majorEastAsia"/>
            <w:color w:val="auto"/>
            <w:u w:val="none"/>
          </w:rPr>
          <w:t>п. 5 ст. 29</w:t>
        </w:r>
      </w:hyperlink>
      <w:r w:rsidR="00B547F8" w:rsidRPr="00EA0FDD">
        <w:t> Закона о защите прав потребителей).</w:t>
      </w:r>
    </w:p>
    <w:p w:rsidR="00B547F8" w:rsidRPr="00EA0FDD" w:rsidRDefault="00B547F8" w:rsidP="00B547F8">
      <w:pPr>
        <w:pStyle w:val="a4"/>
        <w:shd w:val="clear" w:color="auto" w:fill="FFFFFF"/>
        <w:spacing w:before="0" w:beforeAutospacing="0" w:after="0" w:afterAutospacing="0"/>
        <w:ind w:firstLine="567"/>
        <w:jc w:val="both"/>
      </w:pPr>
      <w:r w:rsidRPr="00EA0FDD">
        <w:t>Обязанность по доказыванию также возлагается на потребителя в следующих случаях:</w:t>
      </w:r>
    </w:p>
    <w:p w:rsidR="00B547F8" w:rsidRPr="00EA0FDD" w:rsidRDefault="00B547F8" w:rsidP="00B547F8">
      <w:pPr>
        <w:pStyle w:val="a4"/>
        <w:shd w:val="clear" w:color="auto" w:fill="FFFFFF"/>
        <w:spacing w:before="0" w:beforeAutospacing="0" w:after="0" w:afterAutospacing="0"/>
        <w:ind w:firstLine="567"/>
        <w:jc w:val="both"/>
      </w:pPr>
      <w:r w:rsidRPr="00EA0FDD">
        <w:t>● предъявления требования по недостаткам работы (услуги), на которую не установлен гарантийный срок. С претензией к исполнителю необходимо обратиться в разумный срок, в пределах двух лет со дня принятия работы (услуги) или пяти лет в отношении недостатков в недвижимом имуществе;</w:t>
      </w:r>
    </w:p>
    <w:p w:rsidR="00B547F8" w:rsidRPr="00EA0FDD" w:rsidRDefault="00B547F8" w:rsidP="00B547F8">
      <w:pPr>
        <w:pStyle w:val="a4"/>
        <w:shd w:val="clear" w:color="auto" w:fill="FFFFFF"/>
        <w:spacing w:before="0" w:beforeAutospacing="0" w:after="0" w:afterAutospacing="0"/>
        <w:ind w:firstLine="567"/>
        <w:jc w:val="both"/>
      </w:pPr>
      <w:r w:rsidRPr="00EA0FDD">
        <w:t xml:space="preserve">● выявления существенных недостатков работы (услуги) и предъявления требования о безвозмездном их устранении. Такое требование можно заявить при обнаружении </w:t>
      </w:r>
      <w:r w:rsidRPr="00EA0FDD">
        <w:lastRenderedPageBreak/>
        <w:t>недостатков по истечении двух лет (пяти лет в отношении недвижимости) со дня принятия результата работы (услуги), но в пределах установленного на него срока службы или в течение десяти лет со дня принятия результата работы (услуги) потребителем, если срок службы не установлен.</w:t>
      </w:r>
    </w:p>
    <w:p w:rsidR="00B547F8" w:rsidRPr="00EA0FDD" w:rsidRDefault="00B547F8" w:rsidP="00B547F8">
      <w:pPr>
        <w:pStyle w:val="a4"/>
        <w:shd w:val="clear" w:color="auto" w:fill="FFFFFF"/>
        <w:spacing w:before="0" w:beforeAutospacing="0" w:after="0" w:afterAutospacing="0"/>
        <w:ind w:firstLine="567"/>
        <w:jc w:val="both"/>
      </w:pPr>
      <w:r w:rsidRPr="00EA0FDD">
        <w:t>По общему правилу недостатки работы (услуги) исполнитель должен устранить в разумный срок, назначенный потребителем. Он указывается в договоре или в ином документе, подписанном сторонами, либо в заявлении (претензии), направленном потребителем исполнителю (</w:t>
      </w:r>
      <w:proofErr w:type="spellStart"/>
      <w:r w:rsidRPr="00EA0FDD">
        <w:fldChar w:fldCharType="begin"/>
      </w:r>
      <w:r w:rsidRPr="00EA0FDD">
        <w:instrText xml:space="preserve"> HYPERLINK "consultantplus://offline/ref=E6CA18373A96BBD764202F7E27D6246CDD19E6E8B5B0BDA76F97D36C36C0AE76B86E60C2483816E8EA843BB4D2C55FE243CABCB61330479214b8O" </w:instrText>
      </w:r>
      <w:r w:rsidRPr="00EA0FDD">
        <w:fldChar w:fldCharType="separate"/>
      </w:r>
      <w:r w:rsidRPr="00EA0FDD">
        <w:rPr>
          <w:rStyle w:val="a3"/>
          <w:rFonts w:eastAsiaTheme="majorEastAsia"/>
          <w:color w:val="auto"/>
          <w:u w:val="none"/>
        </w:rPr>
        <w:t>абз</w:t>
      </w:r>
      <w:proofErr w:type="spellEnd"/>
      <w:r w:rsidRPr="00EA0FDD">
        <w:rPr>
          <w:rStyle w:val="a3"/>
          <w:rFonts w:eastAsiaTheme="majorEastAsia"/>
          <w:color w:val="auto"/>
          <w:u w:val="none"/>
        </w:rPr>
        <w:t>. 1</w:t>
      </w:r>
      <w:r w:rsidRPr="00EA0FDD">
        <w:fldChar w:fldCharType="end"/>
      </w:r>
      <w:r w:rsidRPr="00EA0FDD">
        <w:t>, </w:t>
      </w:r>
      <w:hyperlink r:id="rId11" w:history="1">
        <w:r w:rsidRPr="00EA0FDD">
          <w:rPr>
            <w:rStyle w:val="a3"/>
            <w:rFonts w:eastAsiaTheme="majorEastAsia"/>
            <w:color w:val="auto"/>
            <w:u w:val="none"/>
          </w:rPr>
          <w:t>3 ст. 30</w:t>
        </w:r>
      </w:hyperlink>
      <w:r w:rsidRPr="00EA0FDD">
        <w:t> Закона о защите прав потребителей).</w:t>
      </w:r>
    </w:p>
    <w:p w:rsidR="00B547F8" w:rsidRPr="00EA0FDD" w:rsidRDefault="00B547F8" w:rsidP="00B547F8">
      <w:pPr>
        <w:pStyle w:val="a4"/>
        <w:shd w:val="clear" w:color="auto" w:fill="FFFFFF"/>
        <w:spacing w:before="0" w:beforeAutospacing="0" w:after="0" w:afterAutospacing="0"/>
        <w:ind w:firstLine="567"/>
        <w:jc w:val="both"/>
      </w:pPr>
      <w:proofErr w:type="gramStart"/>
      <w:r w:rsidRPr="00EA0FDD">
        <w:t>Требования об уменьшении цены за выполненную работу (оказанную услугу), о возмещении расходов по устранению ее недостатков своими силами или третьими лицами, а также о возврате уплаченной за работу (услугу) денежной суммы и возмещении убытков в связи с отказом от исполнения договора исполнитель должен выполнить в течение десяти дней со дня предъявления соответствующей претензии (</w:t>
      </w:r>
      <w:hyperlink r:id="rId12" w:history="1">
        <w:r w:rsidRPr="00EA0FDD">
          <w:rPr>
            <w:rStyle w:val="a3"/>
            <w:rFonts w:eastAsiaTheme="majorEastAsia"/>
            <w:color w:val="auto"/>
            <w:u w:val="none"/>
          </w:rPr>
          <w:t>п. 1 ст. 31</w:t>
        </w:r>
      </w:hyperlink>
      <w:r w:rsidRPr="00EA0FDD">
        <w:t> Закона о защите</w:t>
      </w:r>
      <w:proofErr w:type="gramEnd"/>
      <w:r w:rsidRPr="00EA0FDD">
        <w:t xml:space="preserve"> прав потребителей).</w:t>
      </w:r>
    </w:p>
    <w:p w:rsidR="00B547F8" w:rsidRPr="00EA0FDD" w:rsidRDefault="00B547F8" w:rsidP="00B547F8">
      <w:pPr>
        <w:pStyle w:val="a4"/>
        <w:shd w:val="clear" w:color="auto" w:fill="FFFFFF"/>
        <w:spacing w:before="0" w:beforeAutospacing="0" w:after="0" w:afterAutospacing="0"/>
        <w:ind w:firstLine="567"/>
        <w:jc w:val="both"/>
      </w:pPr>
      <w:proofErr w:type="gramStart"/>
      <w:r w:rsidRPr="00EA0FDD">
        <w:t>Требования о безвозмездном изготовлении другой вещи из однородного материала такого же качества или о повторном выполнении работы (оказании услуги) удовлетворяются в срок, установленный для срочного выполнения работы (оказания услуги), а если он не установлен, — в срок, предусмотренный договором о выполнении работы (оказании услуги), который был не надлежаще исполнен (</w:t>
      </w:r>
      <w:hyperlink r:id="rId13" w:history="1">
        <w:r w:rsidRPr="00EA0FDD">
          <w:rPr>
            <w:rStyle w:val="a3"/>
            <w:rFonts w:eastAsiaTheme="majorEastAsia"/>
            <w:color w:val="auto"/>
            <w:u w:val="none"/>
          </w:rPr>
          <w:t>п. 2 ст. 31</w:t>
        </w:r>
      </w:hyperlink>
      <w:r w:rsidRPr="00EA0FDD">
        <w:t> Закона о защите прав потребителей).</w:t>
      </w:r>
      <w:proofErr w:type="gramEnd"/>
    </w:p>
    <w:p w:rsidR="00B547F8" w:rsidRPr="00EA0FDD" w:rsidRDefault="00B547F8" w:rsidP="00B547F8">
      <w:pPr>
        <w:pStyle w:val="a4"/>
        <w:shd w:val="clear" w:color="auto" w:fill="FFFFFF"/>
        <w:spacing w:before="0" w:beforeAutospacing="0" w:after="0" w:afterAutospacing="0"/>
        <w:ind w:firstLine="567"/>
        <w:jc w:val="both"/>
      </w:pPr>
      <w:r w:rsidRPr="00EA0FDD">
        <w:t>За нарушение указанных сроков исполнитель уплачивает потребителю за каждый день просрочки неустойку (пени) в размере 3% цены выполнения работы (оказания услуги). Если такая цена договором о выполнении работ (оказании услуг) не определена — в размере 3% общей цены заказа (</w:t>
      </w:r>
      <w:proofErr w:type="spellStart"/>
      <w:r w:rsidRPr="00EA0FDD">
        <w:fldChar w:fldCharType="begin"/>
      </w:r>
      <w:r w:rsidRPr="00EA0FDD">
        <w:instrText xml:space="preserve"> HYPERLINK "consultantplus://offline/ref=E6CA18373A96BBD764202F7E27D6246CDD19E6E8B5B0BDA76F97D36C36C0AE76B86E60C2483816E9E1843BB4D2C55FE243CABCB61330479214b8O" </w:instrText>
      </w:r>
      <w:r w:rsidRPr="00EA0FDD">
        <w:fldChar w:fldCharType="separate"/>
      </w:r>
      <w:r w:rsidRPr="00EA0FDD">
        <w:rPr>
          <w:rStyle w:val="a3"/>
          <w:rFonts w:eastAsiaTheme="majorEastAsia"/>
          <w:color w:val="auto"/>
          <w:u w:val="none"/>
        </w:rPr>
        <w:t>абз</w:t>
      </w:r>
      <w:proofErr w:type="spellEnd"/>
      <w:r w:rsidRPr="00EA0FDD">
        <w:rPr>
          <w:rStyle w:val="a3"/>
          <w:rFonts w:eastAsiaTheme="majorEastAsia"/>
          <w:color w:val="auto"/>
          <w:u w:val="none"/>
        </w:rPr>
        <w:t>. 4 ст. 30</w:t>
      </w:r>
      <w:r w:rsidRPr="00EA0FDD">
        <w:fldChar w:fldCharType="end"/>
      </w:r>
      <w:r w:rsidRPr="00EA0FDD">
        <w:t>, </w:t>
      </w:r>
      <w:hyperlink r:id="rId14" w:history="1">
        <w:r w:rsidRPr="00EA0FDD">
          <w:rPr>
            <w:rStyle w:val="a3"/>
            <w:rFonts w:eastAsiaTheme="majorEastAsia"/>
            <w:color w:val="auto"/>
            <w:u w:val="none"/>
          </w:rPr>
          <w:t>п. 3 ст. 31</w:t>
        </w:r>
      </w:hyperlink>
      <w:r w:rsidRPr="00EA0FDD">
        <w:t> Закона о защите прав потребителей).</w:t>
      </w:r>
    </w:p>
    <w:p w:rsidR="00B547F8" w:rsidRPr="00EA0FDD" w:rsidRDefault="00B547F8" w:rsidP="00B547F8">
      <w:pPr>
        <w:pStyle w:val="a4"/>
        <w:shd w:val="clear" w:color="auto" w:fill="FFFFFF"/>
        <w:spacing w:before="0" w:beforeAutospacing="0" w:after="0" w:afterAutospacing="0"/>
        <w:ind w:firstLine="567"/>
        <w:jc w:val="both"/>
      </w:pPr>
      <w:r w:rsidRPr="00EA0FDD">
        <w:t>В случае</w:t>
      </w:r>
      <w:proofErr w:type="gramStart"/>
      <w:r w:rsidRPr="00EA0FDD">
        <w:t>,</w:t>
      </w:r>
      <w:proofErr w:type="gramEnd"/>
      <w:r w:rsidRPr="00EA0FDD">
        <w:t xml:space="preserve"> если исполнитель отказывается удовлетворить заявленные требования добровольно, потребитель вправе обратиться за защитой своих прав в суд (</w:t>
      </w:r>
      <w:hyperlink r:id="rId15" w:history="1">
        <w:r w:rsidRPr="00EA0FDD">
          <w:rPr>
            <w:rStyle w:val="a3"/>
            <w:rFonts w:eastAsiaTheme="majorEastAsia"/>
            <w:color w:val="auto"/>
            <w:u w:val="none"/>
          </w:rPr>
          <w:t>п. 1 ст. 17</w:t>
        </w:r>
      </w:hyperlink>
      <w:r w:rsidRPr="00EA0FDD">
        <w:t> Закона о защите прав потребителей).</w:t>
      </w:r>
    </w:p>
    <w:p w:rsidR="00B547F8" w:rsidRPr="00EA0FDD" w:rsidRDefault="00B547F8" w:rsidP="00B547F8">
      <w:pPr>
        <w:pStyle w:val="a4"/>
        <w:shd w:val="clear" w:color="auto" w:fill="FFFFFF"/>
        <w:spacing w:before="0" w:beforeAutospacing="0"/>
        <w:rPr>
          <w:color w:val="212529"/>
        </w:rPr>
      </w:pPr>
    </w:p>
    <w:p w:rsidR="00DA73D0" w:rsidRPr="00EA0FDD" w:rsidRDefault="00DA73D0"/>
    <w:sectPr w:rsidR="00DA73D0" w:rsidRPr="00EA0F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B547F8"/>
    <w:rsid w:val="001F668C"/>
    <w:rsid w:val="007D0AB0"/>
    <w:rsid w:val="00B547F8"/>
    <w:rsid w:val="00C844F5"/>
    <w:rsid w:val="00DA73D0"/>
    <w:rsid w:val="00EA0F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547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547F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47F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547F8"/>
    <w:rPr>
      <w:rFonts w:asciiTheme="majorHAnsi" w:eastAsiaTheme="majorEastAsia" w:hAnsiTheme="majorHAnsi" w:cstheme="majorBidi"/>
      <w:b/>
      <w:bCs/>
      <w:color w:val="4F81BD" w:themeColor="accent1"/>
    </w:rPr>
  </w:style>
  <w:style w:type="character" w:styleId="a3">
    <w:name w:val="Hyperlink"/>
    <w:basedOn w:val="a0"/>
    <w:uiPriority w:val="99"/>
    <w:semiHidden/>
    <w:unhideWhenUsed/>
    <w:rsid w:val="00B547F8"/>
    <w:rPr>
      <w:color w:val="0000FF"/>
      <w:u w:val="single"/>
    </w:rPr>
  </w:style>
  <w:style w:type="paragraph" w:styleId="a4">
    <w:name w:val="Normal (Web)"/>
    <w:basedOn w:val="a"/>
    <w:uiPriority w:val="99"/>
    <w:semiHidden/>
    <w:unhideWhenUsed/>
    <w:rsid w:val="00B547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5185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6CA18373A96BBD764202F7E27D6246CDD19E6E8B5B0BDA76F97D36C36C0AE76B86E60C2483817E9EA843BB4D2C55FE243CABCB61330479214b8O" TargetMode="External"/><Relationship Id="rId13" Type="http://schemas.openxmlformats.org/officeDocument/2006/relationships/hyperlink" Target="consultantplus://offline/ref=E6CA18373A96BBD764202F7E27D6246CDD19E6E8B5B0BDA76F97D36C36C0AE76B86E60C2483816E9E5843BB4D2C55FE243CABCB61330479214b8O" TargetMode="External"/><Relationship Id="rId3" Type="http://schemas.openxmlformats.org/officeDocument/2006/relationships/webSettings" Target="webSettings.xml"/><Relationship Id="rId7" Type="http://schemas.openxmlformats.org/officeDocument/2006/relationships/hyperlink" Target="consultantplus://offline/ref=E6CA18373A96BBD764202F7E27D6246CDD19E6E8B5B0BDA76F97D36C36C0AE76B86E60C2483817E9E5843BB4D2C55FE243CABCB61330479214b8O" TargetMode="External"/><Relationship Id="rId12" Type="http://schemas.openxmlformats.org/officeDocument/2006/relationships/hyperlink" Target="consultantplus://offline/ref=E6CA18373A96BBD764202F7E27D6246CDD19E6E8B5B0BDA76F97D36C36C0AE76B86E60C2483810E8E5843BB4D2C55FE243CABCB61330479214b8O"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6CA18373A96BBD764202F7E27D6246CDD19E6E8B5B0BDA76F97D36C36C0AE76B86E60C2483816EBEA843BB4D2C55FE243CABCB61330479214b8O" TargetMode="External"/><Relationship Id="rId11" Type="http://schemas.openxmlformats.org/officeDocument/2006/relationships/hyperlink" Target="consultantplus://offline/ref=E6CA18373A96BBD764202F7E27D6246CDD19E6E8B5B0BDA76F97D36C36C0AE76B86E60C6493340BBA7DA62E7958E52E45ED6BCB010b9O" TargetMode="External"/><Relationship Id="rId5" Type="http://schemas.openxmlformats.org/officeDocument/2006/relationships/hyperlink" Target="consultantplus://offline/ref=E6CA18373A96BBD764202F7E27D6246CDD19E6E8B5B0BDA76F97D36C36C0AE76B86E60C2483810E8E0843BB4D2C55FE243CABCB61330479214b8O" TargetMode="External"/><Relationship Id="rId15" Type="http://schemas.openxmlformats.org/officeDocument/2006/relationships/hyperlink" Target="consultantplus://offline/ref=649B43DCE0FD1668F77EF47CE8E94718A5C9C696C74728CDEDE8C0E0E41BAEE4452D831EC4B8380BF711C795A8711834DE51C9CE064CFE7F6DdCI" TargetMode="External"/><Relationship Id="rId10" Type="http://schemas.openxmlformats.org/officeDocument/2006/relationships/hyperlink" Target="consultantplus://offline/ref=E6CA18373A96BBD764202F7E27D6246CDD19E6E8B5B0BDA76F97D36C36C0AE76B86E60C2483816E8E0843BB4D2C55FE243CABCB61330479214b8O" TargetMode="External"/><Relationship Id="rId4" Type="http://schemas.openxmlformats.org/officeDocument/2006/relationships/hyperlink" Target="consultantplus://offline/ref=E6CA18373A96BBD764202F7E27D6246CDD19E6E8B5B0BDA76F97D36C36C0AE76B86E60C2483816EBE3843BB4D2C55FE243CABCB61330479214b8O" TargetMode="External"/><Relationship Id="rId9" Type="http://schemas.openxmlformats.org/officeDocument/2006/relationships/hyperlink" Target="https://www.consultant.ru/document/cons_doc_LAW_515330/41fd88c62c89ddba445ff85149b17a63b9679810/" TargetMode="External"/><Relationship Id="rId14" Type="http://schemas.openxmlformats.org/officeDocument/2006/relationships/hyperlink" Target="consultantplus://offline/ref=E6CA18373A96BBD764202F7E27D6246CDD19E6E8B5B0BDA76F97D36C36C0AE76B86E60C2483816E9E4843BB4D2C55FE243CABCB61330479214b8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1125</Words>
  <Characters>6415</Characters>
  <Application>Microsoft Office Word</Application>
  <DocSecurity>0</DocSecurity>
  <Lines>53</Lines>
  <Paragraphs>15</Paragraphs>
  <ScaleCrop>false</ScaleCrop>
  <Company/>
  <LinksUpToDate>false</LinksUpToDate>
  <CharactersWithSpaces>7525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2026-05-06T08:16:00Z</dcterms:created>
  <dcterms:modified xsi:type="dcterms:W3CDTF">2026-05-06T08:32:00Z</dcterms:modified>
</cp:coreProperties>
</file>