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Миграционный пункт Пункта полиции по Солтонскому району МУ МВД России «Бийское» информирует !!!</w:t>
      </w:r>
    </w:p>
    <w:p>
      <w:pPr>
        <w:pStyle w:val="Normal"/>
        <w:spacing w:before="0" w:after="160"/>
        <w:contextualSpacing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30 декабря 2024 г. Президентом Российской Федерации подписан Указ № 1126 </w:t>
      </w:r>
      <w:r>
        <w:rPr>
          <w:rFonts w:cs="Times New Roman" w:ascii="Times New Roman" w:hAnsi="Times New Roman"/>
          <w:b/>
          <w:bCs/>
          <w:sz w:val="28"/>
          <w:szCs w:val="28"/>
        </w:rPr>
        <w:t>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 предусматривающий обязанность иностранных граждан, находящихся на территории Российской Федерации с нарушением сроков пребывания, обратиться в территориальные органы МВД России непосредственно либо через ФГУП «ПВС» МВД России или ГБУ ММЦ «Сахарово» по вопросу урегулирования своего правового положения или покинуть территорию Российской Федерации.</w:t>
      </w:r>
    </w:p>
    <w:p>
      <w:pPr>
        <w:pStyle w:val="Normal"/>
        <w:spacing w:before="0" w:after="160"/>
        <w:contextualSpacing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акже Указом предусмотрено, что все иностранные граждане, изъявившие желание получить разрешительные документы для дальнейшего законного нахождения в Российской Федерации обязаны будут представить свои биометрические данные в соответствии с законодательством Российской Федерации либо пройти идентификацию по биометрическим персональным данным. При этом возможность получения разрешительных документов для законного нахождения на территории Российской Федерации не распространяется на иностранных граждан, у которых имеются предусмотренные российским законодательством основания для отказа в выдаче разрешительных документов, в том числе представляющих угрозу национальной безопасности Российской Федерации.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Иностранные граждане могут урегулировать свое правовое положение в Российской Федерации</w:t>
      </w:r>
      <w:r>
        <w:rPr>
          <w:rFonts w:cs="Times New Roman" w:ascii="Times New Roman" w:hAnsi="Times New Roman"/>
          <w:b/>
          <w:sz w:val="28"/>
          <w:szCs w:val="28"/>
        </w:rPr>
        <w:t xml:space="preserve"> с 1 января 2025 года по 30 апреля 2025 года.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 всем вопросам урегулирования правового положения иностранных граждан можно обратиться по телефону: 8 (38533)21133 Миграционный пункт Пункта полиции по Солтонскому району МУ МВД России «Бийское» по адресу: Алтайский край Солтонский район с. Солтон ул. Молодежная д. 41 каб. 22.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1f5142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LibreOffice/7.5.6.2$Linux_X86_64 LibreOffice_project/50$Build-2</Application>
  <AppVersion>15.0000</AppVersion>
  <Pages>1</Pages>
  <Words>226</Words>
  <Characters>1593</Characters>
  <CharactersWithSpaces>1815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2025-02-09T09:39:00Z</dcterms:created>
  <dc:creator>Нат</dc:creator>
  <dc:description/>
  <dc:language>ru-RU</dc:language>
  <cp:lastModifiedBy/>
  <dcterms:modified xsi:type="dcterms:W3CDTF">2025-02-11T14:57:38Z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