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CCA">
      <w:r w:rsidRPr="00413CCA">
        <w:t>Жители Солтонского района получили бесплатную юридическую помощь</w:t>
      </w:r>
    </w:p>
    <w:p w:rsidR="00413CCA" w:rsidRDefault="00413CCA" w:rsidP="00413CCA">
      <w:r>
        <w:t>Вчера мобильный офис по оказанию бесплатной юридической помо</w:t>
      </w:r>
      <w:r>
        <w:t xml:space="preserve">щи работал в </w:t>
      </w:r>
      <w:proofErr w:type="spellStart"/>
      <w:r>
        <w:t>Солтонском</w:t>
      </w:r>
      <w:proofErr w:type="spellEnd"/>
      <w:r>
        <w:t xml:space="preserve"> районе.</w:t>
      </w:r>
    </w:p>
    <w:p w:rsidR="00413CCA" w:rsidRDefault="00413CCA" w:rsidP="00413CCA">
      <w:r>
        <w:t xml:space="preserve">Местные жители получили бесплатные консультации адвоката Сергея </w:t>
      </w:r>
      <w:proofErr w:type="spellStart"/>
      <w:r>
        <w:t>Веремеенко</w:t>
      </w:r>
      <w:proofErr w:type="spellEnd"/>
      <w:r>
        <w:t>. Он дал развернутый ответ каждому обратившемуся и разъяснил порядок дальнейших действий по восстановлению их нарушенных прав.</w:t>
      </w:r>
    </w:p>
    <w:p w:rsidR="00413CCA" w:rsidRDefault="00413CCA" w:rsidP="00413CCA">
      <w:r>
        <w:t>Жителей интересовали вопросы перерасчета страховых пенсий по старости, предоставления льгот многодетным, взыскания алиментов, порядок назначения пенсии представителям коренным малочисленным народам, заключения сделок с недвижимым имуществом, государственной регистрации прав на недвижимое имущество, перерасчета пенсий, права пожизненного наследуемого владения земельным участком, предостав</w:t>
      </w:r>
      <w:r>
        <w:t>ления мер социальной поддержки.</w:t>
      </w:r>
    </w:p>
    <w:p w:rsidR="00413CCA" w:rsidRDefault="00413CCA" w:rsidP="00413CCA">
      <w:r>
        <w:t>Выездные консультации организовало управление юстиции Алтайского края при содействии региональной палаты адвокатов и администрации Солтонского района.</w:t>
      </w:r>
    </w:p>
    <w:sectPr w:rsidR="0041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13CCA"/>
    <w:rsid w:val="0041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2024-05-13T04:58:00Z</dcterms:created>
  <dcterms:modified xsi:type="dcterms:W3CDTF">2024-05-13T04:58:00Z</dcterms:modified>
</cp:coreProperties>
</file>