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4340FA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</w:t>
            </w:r>
            <w:r w:rsidR="002E3AAB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Е</w:t>
            </w:r>
          </w:p>
        </w:tc>
      </w:tr>
    </w:tbl>
    <w:p w:rsidR="0055372A" w:rsidRPr="004120CE" w:rsidRDefault="00A30927" w:rsidP="00725B89">
      <w:pPr>
        <w:ind w:right="283"/>
      </w:pPr>
      <w:r>
        <w:t>19</w:t>
      </w:r>
      <w:r w:rsidR="0035003D">
        <w:t>.12</w:t>
      </w:r>
      <w:r w:rsidR="004030C5" w:rsidRPr="004120CE">
        <w:t>.202</w:t>
      </w:r>
      <w:r w:rsidR="00FC757D" w:rsidRPr="004120CE">
        <w:t xml:space="preserve">4 </w:t>
      </w:r>
      <w:r w:rsidR="0055372A" w:rsidRPr="004120CE">
        <w:t xml:space="preserve"> №</w:t>
      </w:r>
      <w:bookmarkStart w:id="0" w:name="_GoBack"/>
      <w:bookmarkEnd w:id="0"/>
      <w:r w:rsidR="00357550" w:rsidRPr="004120CE">
        <w:t xml:space="preserve"> </w:t>
      </w:r>
      <w:r w:rsidR="00787774">
        <w:t>38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8D" w:rsidRPr="004120CE" w:rsidRDefault="005D678D" w:rsidP="00830A7A">
            <w:pPr>
              <w:tabs>
                <w:tab w:val="left" w:pos="3920"/>
              </w:tabs>
              <w:ind w:right="283"/>
              <w:jc w:val="both"/>
            </w:pPr>
            <w:r w:rsidRPr="004120CE">
              <w:t>О</w:t>
            </w:r>
            <w:r w:rsidR="00B2725D" w:rsidRPr="004120CE">
              <w:t xml:space="preserve"> </w:t>
            </w:r>
            <w:r w:rsidR="0055372A" w:rsidRPr="004120CE">
              <w:t>повестке дня</w:t>
            </w:r>
            <w:r w:rsidR="00025F51" w:rsidRPr="004120CE">
              <w:t xml:space="preserve"> </w:t>
            </w:r>
            <w:r w:rsidR="001513DC">
              <w:t>тринадцатой</w:t>
            </w:r>
            <w:r w:rsidR="00FC757D" w:rsidRPr="004120CE">
              <w:t xml:space="preserve"> </w:t>
            </w:r>
            <w:r w:rsidR="00B2725D" w:rsidRPr="004120CE">
              <w:t>с</w:t>
            </w:r>
            <w:r w:rsidR="0055372A" w:rsidRPr="004120CE">
              <w:t xml:space="preserve">ессии </w:t>
            </w:r>
            <w:r w:rsidR="00830A7A" w:rsidRPr="004120CE">
              <w:t xml:space="preserve"> </w:t>
            </w:r>
            <w:proofErr w:type="spellStart"/>
            <w:r w:rsidR="0055372A" w:rsidRPr="004120CE">
              <w:t>Солтонского</w:t>
            </w:r>
            <w:proofErr w:type="spellEnd"/>
            <w:r w:rsidR="0055372A" w:rsidRPr="004120CE">
              <w:t xml:space="preserve"> районного</w:t>
            </w:r>
          </w:p>
          <w:p w:rsidR="005D678D" w:rsidRPr="004120CE" w:rsidRDefault="0055372A" w:rsidP="005D678D">
            <w:pPr>
              <w:tabs>
                <w:tab w:val="left" w:pos="3920"/>
              </w:tabs>
              <w:ind w:left="-284" w:right="283"/>
              <w:jc w:val="both"/>
            </w:pPr>
            <w:r w:rsidRPr="004120CE">
              <w:t>С</w:t>
            </w:r>
            <w:r w:rsidR="002E3AAB">
              <w:t xml:space="preserve"> </w:t>
            </w:r>
            <w:r w:rsidR="00B2725D" w:rsidRPr="004120CE">
              <w:t>С</w:t>
            </w:r>
            <w:r w:rsidRPr="004120CE">
              <w:t xml:space="preserve">овета народных депутатов </w:t>
            </w:r>
          </w:p>
          <w:p w:rsidR="0055372A" w:rsidRPr="004120CE" w:rsidRDefault="00B2725D" w:rsidP="00B2725D">
            <w:pPr>
              <w:tabs>
                <w:tab w:val="left" w:pos="3920"/>
              </w:tabs>
              <w:ind w:right="283"/>
              <w:jc w:val="both"/>
            </w:pPr>
            <w:r w:rsidRPr="004120CE">
              <w:t>А</w:t>
            </w:r>
            <w:r w:rsidR="0055372A" w:rsidRPr="004120CE">
              <w:t xml:space="preserve">лтайского края </w:t>
            </w:r>
            <w:r w:rsidR="00806C76" w:rsidRPr="004120CE">
              <w:t>вос</w:t>
            </w:r>
            <w:r w:rsidR="0055372A" w:rsidRPr="004120CE">
              <w:t>ьмого</w:t>
            </w:r>
            <w:r w:rsidR="00401477" w:rsidRPr="004120CE">
              <w:t xml:space="preserve"> </w:t>
            </w:r>
            <w:r w:rsidR="0055372A" w:rsidRPr="004120CE">
              <w:t xml:space="preserve">созыва </w:t>
            </w:r>
          </w:p>
          <w:p w:rsidR="00401477" w:rsidRPr="00982E99" w:rsidRDefault="00401477" w:rsidP="00B2725D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5372A" w:rsidRPr="004120CE" w:rsidRDefault="004120CE" w:rsidP="004120CE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 xml:space="preserve">В соответствии со статьей </w:t>
      </w:r>
      <w:r w:rsidR="008A348C" w:rsidRPr="004120CE">
        <w:rPr>
          <w:szCs w:val="28"/>
        </w:rPr>
        <w:t>1</w:t>
      </w:r>
      <w:r w:rsidR="001B713B" w:rsidRPr="004120CE">
        <w:rPr>
          <w:szCs w:val="28"/>
        </w:rPr>
        <w:t>7</w:t>
      </w:r>
      <w:r w:rsidR="0055372A" w:rsidRPr="004120CE">
        <w:rPr>
          <w:szCs w:val="28"/>
        </w:rPr>
        <w:t xml:space="preserve"> Регламента </w:t>
      </w:r>
      <w:proofErr w:type="spellStart"/>
      <w:r w:rsidR="0055372A" w:rsidRPr="004120CE">
        <w:rPr>
          <w:szCs w:val="28"/>
        </w:rPr>
        <w:t>Солтон</w:t>
      </w:r>
      <w:r w:rsidR="004340FA" w:rsidRPr="004120CE">
        <w:rPr>
          <w:szCs w:val="28"/>
        </w:rPr>
        <w:t>ского</w:t>
      </w:r>
      <w:proofErr w:type="spellEnd"/>
      <w:r w:rsidR="004340FA" w:rsidRPr="004120CE">
        <w:rPr>
          <w:szCs w:val="28"/>
        </w:rPr>
        <w:t xml:space="preserve"> районного Совета народных </w:t>
      </w:r>
      <w:r w:rsidR="0055372A" w:rsidRPr="004120CE">
        <w:rPr>
          <w:szCs w:val="28"/>
        </w:rPr>
        <w:t xml:space="preserve">депутатов Алтайского края </w:t>
      </w:r>
      <w:proofErr w:type="spellStart"/>
      <w:r w:rsidR="0055372A" w:rsidRPr="004120CE">
        <w:rPr>
          <w:szCs w:val="28"/>
        </w:rPr>
        <w:t>Солтонский</w:t>
      </w:r>
      <w:proofErr w:type="spellEnd"/>
      <w:r w:rsidR="0055372A" w:rsidRPr="004120CE">
        <w:rPr>
          <w:szCs w:val="28"/>
        </w:rPr>
        <w:t xml:space="preserve"> районный Совет народных депутатов РЕШИЛ:</w:t>
      </w:r>
    </w:p>
    <w:p w:rsid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144218" w:rsidRPr="004120CE">
        <w:rPr>
          <w:szCs w:val="28"/>
        </w:rPr>
        <w:t xml:space="preserve">Утвердить повестку дня </w:t>
      </w:r>
      <w:r w:rsidR="001513DC">
        <w:rPr>
          <w:szCs w:val="28"/>
        </w:rPr>
        <w:t xml:space="preserve">тринадцатой </w:t>
      </w:r>
      <w:r w:rsidR="0055372A" w:rsidRPr="004120CE">
        <w:rPr>
          <w:szCs w:val="28"/>
        </w:rPr>
        <w:t xml:space="preserve">сессии </w:t>
      </w:r>
      <w:proofErr w:type="spellStart"/>
      <w:r w:rsidR="0055372A" w:rsidRPr="004120CE">
        <w:rPr>
          <w:szCs w:val="28"/>
        </w:rPr>
        <w:t>Солтонского</w:t>
      </w:r>
      <w:proofErr w:type="spellEnd"/>
      <w:r w:rsidR="0055372A" w:rsidRPr="004120CE">
        <w:rPr>
          <w:szCs w:val="28"/>
        </w:rPr>
        <w:t xml:space="preserve"> районного Совета </w:t>
      </w:r>
    </w:p>
    <w:p w:rsidR="0055372A" w:rsidRP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>народных депутатов Алтайского края, включив следующие вопросы:</w:t>
      </w:r>
    </w:p>
    <w:p w:rsidR="000C15AB" w:rsidRDefault="000C15AB" w:rsidP="000C15AB">
      <w:pPr>
        <w:ind w:firstLine="720"/>
      </w:pPr>
      <w:r w:rsidRPr="006E7C66">
        <w:t xml:space="preserve">                                        </w:t>
      </w:r>
    </w:p>
    <w:p w:rsidR="000C15AB" w:rsidRPr="006E7C66" w:rsidRDefault="000C15AB" w:rsidP="000C15AB">
      <w:pPr>
        <w:ind w:firstLine="720"/>
        <w:jc w:val="center"/>
      </w:pPr>
      <w:r w:rsidRPr="006E7C66">
        <w:t>Повестка дня:</w:t>
      </w:r>
    </w:p>
    <w:p w:rsidR="000C15AB" w:rsidRPr="006E7C66" w:rsidRDefault="000C15AB" w:rsidP="000C15AB">
      <w:pPr>
        <w:ind w:firstLine="720"/>
      </w:pPr>
    </w:p>
    <w:p w:rsidR="009A1646" w:rsidRPr="009A1646" w:rsidRDefault="000C15AB" w:rsidP="009A1646">
      <w:pPr>
        <w:pStyle w:val="af1"/>
        <w:numPr>
          <w:ilvl w:val="0"/>
          <w:numId w:val="10"/>
        </w:numPr>
        <w:ind w:right="-228"/>
        <w:jc w:val="both"/>
      </w:pPr>
      <w:r w:rsidRPr="009A1646">
        <w:t xml:space="preserve">О повестке дня </w:t>
      </w:r>
      <w:r w:rsidR="001513DC">
        <w:t>тринадцатой</w:t>
      </w:r>
      <w:r w:rsidRPr="009A1646">
        <w:t xml:space="preserve">  сессии </w:t>
      </w:r>
      <w:proofErr w:type="spellStart"/>
      <w:r w:rsidRPr="009A1646">
        <w:t>Солтонского</w:t>
      </w:r>
      <w:proofErr w:type="spellEnd"/>
      <w:r w:rsidRPr="009A1646">
        <w:t xml:space="preserve"> районного Совета народных депутатов Алтайского края восьмого созыва.</w:t>
      </w:r>
    </w:p>
    <w:p w:rsidR="001513DC" w:rsidRDefault="001513DC" w:rsidP="009A16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</w:pPr>
      <w:r w:rsidRPr="00513134">
        <w:t xml:space="preserve">О районном бюджете  муниципального образования </w:t>
      </w:r>
      <w:proofErr w:type="spellStart"/>
      <w:r w:rsidRPr="00513134">
        <w:t>Солтонский</w:t>
      </w:r>
      <w:proofErr w:type="spellEnd"/>
      <w:r w:rsidRPr="00513134">
        <w:t xml:space="preserve"> район Алтайского края на 202</w:t>
      </w:r>
      <w:r>
        <w:t>5</w:t>
      </w:r>
      <w:r w:rsidRPr="00513134">
        <w:t xml:space="preserve"> год.</w:t>
      </w:r>
    </w:p>
    <w:p w:rsidR="001513DC" w:rsidRDefault="001513DC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0133C1">
        <w:rPr>
          <w:szCs w:val="28"/>
        </w:rPr>
        <w:t xml:space="preserve">О </w:t>
      </w:r>
      <w:r>
        <w:rPr>
          <w:szCs w:val="28"/>
        </w:rPr>
        <w:t xml:space="preserve">принятии </w:t>
      </w:r>
      <w:r w:rsidRPr="000133C1">
        <w:rPr>
          <w:szCs w:val="28"/>
        </w:rPr>
        <w:t xml:space="preserve">изменений </w:t>
      </w:r>
      <w:r>
        <w:rPr>
          <w:szCs w:val="28"/>
        </w:rPr>
        <w:t xml:space="preserve"> в решение о районном</w:t>
      </w:r>
      <w:r w:rsidRPr="000133C1">
        <w:rPr>
          <w:szCs w:val="28"/>
        </w:rPr>
        <w:t xml:space="preserve"> бюджет</w:t>
      </w:r>
      <w:r>
        <w:rPr>
          <w:szCs w:val="28"/>
        </w:rPr>
        <w:t>е</w:t>
      </w:r>
      <w:r w:rsidRPr="000133C1">
        <w:rPr>
          <w:szCs w:val="28"/>
        </w:rPr>
        <w:t xml:space="preserve"> муниципального образования </w:t>
      </w:r>
      <w:proofErr w:type="spellStart"/>
      <w:r w:rsidRPr="000133C1">
        <w:rPr>
          <w:szCs w:val="28"/>
        </w:rPr>
        <w:t>Солтонский</w:t>
      </w:r>
      <w:proofErr w:type="spellEnd"/>
      <w:r w:rsidRPr="000133C1">
        <w:rPr>
          <w:szCs w:val="28"/>
        </w:rPr>
        <w:t xml:space="preserve"> район на 202</w:t>
      </w:r>
      <w:r>
        <w:rPr>
          <w:szCs w:val="28"/>
        </w:rPr>
        <w:t>4</w:t>
      </w:r>
      <w:r w:rsidRPr="000133C1">
        <w:rPr>
          <w:szCs w:val="28"/>
        </w:rPr>
        <w:t xml:space="preserve"> год.</w:t>
      </w:r>
    </w:p>
    <w:p w:rsidR="001513DC" w:rsidRDefault="001513DC" w:rsidP="001513DC">
      <w:pPr>
        <w:pStyle w:val="af1"/>
        <w:numPr>
          <w:ilvl w:val="0"/>
          <w:numId w:val="10"/>
        </w:numPr>
        <w:jc w:val="both"/>
      </w:pPr>
      <w:r w:rsidRPr="008F34B7">
        <w:t>О</w:t>
      </w:r>
      <w:r>
        <w:t xml:space="preserve">б утверждении ключевых показателей эффективности деятельности главы </w:t>
      </w:r>
      <w:proofErr w:type="spellStart"/>
      <w:r>
        <w:t>Солтонского</w:t>
      </w:r>
      <w:proofErr w:type="spellEnd"/>
      <w:r>
        <w:t xml:space="preserve"> района и инвестиционного уполномоченного в Администрации </w:t>
      </w:r>
      <w:proofErr w:type="spellStart"/>
      <w:r>
        <w:t>Солтонского</w:t>
      </w:r>
      <w:proofErr w:type="spellEnd"/>
      <w:r>
        <w:t xml:space="preserve"> района Алтайского края</w:t>
      </w:r>
      <w:r w:rsidR="00AC7596">
        <w:t>.</w:t>
      </w:r>
    </w:p>
    <w:p w:rsidR="00AC7596" w:rsidRPr="008F34B7" w:rsidRDefault="00AC7596" w:rsidP="001513DC">
      <w:pPr>
        <w:pStyle w:val="af1"/>
        <w:numPr>
          <w:ilvl w:val="0"/>
          <w:numId w:val="10"/>
        </w:numPr>
        <w:jc w:val="both"/>
      </w:pPr>
      <w:r w:rsidRPr="00085EAA">
        <w:t xml:space="preserve">О внесении  дополнений в Положения о порядке определения размера арендной платы за земельные участки, находящиеся в собственности муниципального образования   </w:t>
      </w:r>
      <w:proofErr w:type="spellStart"/>
      <w:r w:rsidRPr="00085EAA">
        <w:t>Солтонский</w:t>
      </w:r>
      <w:proofErr w:type="spellEnd"/>
      <w:r w:rsidRPr="00085EAA">
        <w:t xml:space="preserve">  район Алтайского края и предоставленные в аренду без торгов, </w:t>
      </w:r>
      <w:proofErr w:type="gramStart"/>
      <w:r w:rsidRPr="00085EAA">
        <w:t>утвержденное</w:t>
      </w:r>
      <w:proofErr w:type="gramEnd"/>
      <w:r w:rsidRPr="00085EAA">
        <w:t xml:space="preserve">  решением </w:t>
      </w:r>
      <w:proofErr w:type="spellStart"/>
      <w:r w:rsidRPr="00085EAA">
        <w:t>Солтонского</w:t>
      </w:r>
      <w:proofErr w:type="spellEnd"/>
      <w:r w:rsidRPr="00085EAA">
        <w:t xml:space="preserve"> районного Совета народных депутатов от 22.11.2022 № 23</w:t>
      </w:r>
      <w:r w:rsidR="00767CE7">
        <w:t>.</w:t>
      </w:r>
    </w:p>
    <w:p w:rsidR="001513DC" w:rsidRDefault="00AC7596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107E06">
        <w:rPr>
          <w:szCs w:val="28"/>
        </w:rPr>
        <w:t xml:space="preserve">О внесении изменений в решение </w:t>
      </w:r>
      <w:proofErr w:type="spellStart"/>
      <w:r w:rsidRPr="00107E06">
        <w:rPr>
          <w:szCs w:val="28"/>
        </w:rPr>
        <w:t>Солтонского</w:t>
      </w:r>
      <w:proofErr w:type="spellEnd"/>
      <w:r w:rsidRPr="00107E06">
        <w:rPr>
          <w:szCs w:val="28"/>
        </w:rPr>
        <w:t xml:space="preserve"> районного Совета народных депутатов  от 25.12.2020 № 49 «Об осуществлении государственных полномочий в области создания и функционирования административных комиссий</w:t>
      </w:r>
      <w:r>
        <w:rPr>
          <w:szCs w:val="28"/>
        </w:rPr>
        <w:t>.</w:t>
      </w:r>
    </w:p>
    <w:p w:rsidR="00C1419D" w:rsidRDefault="00C1419D" w:rsidP="00C1419D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F385C">
        <w:rPr>
          <w:rFonts w:ascii="Times New Roman" w:hAnsi="Times New Roman"/>
          <w:sz w:val="28"/>
          <w:szCs w:val="28"/>
        </w:rPr>
        <w:t xml:space="preserve">О внесении изменений в Порядок бюджетных ассигнований муниципального дорожного фонда муниципального образования </w:t>
      </w:r>
      <w:proofErr w:type="spellStart"/>
      <w:r w:rsidRPr="000F385C">
        <w:rPr>
          <w:rFonts w:ascii="Times New Roman" w:hAnsi="Times New Roman"/>
          <w:sz w:val="28"/>
          <w:szCs w:val="28"/>
        </w:rPr>
        <w:t>Солтонский</w:t>
      </w:r>
      <w:proofErr w:type="spellEnd"/>
      <w:r w:rsidRPr="000F385C">
        <w:rPr>
          <w:rFonts w:ascii="Times New Roman" w:hAnsi="Times New Roman"/>
          <w:sz w:val="28"/>
          <w:szCs w:val="28"/>
        </w:rPr>
        <w:t xml:space="preserve"> район Алтайского края, утвержденный решением </w:t>
      </w:r>
      <w:proofErr w:type="spellStart"/>
      <w:r w:rsidRPr="000F385C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Pr="000F385C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от 19.06.2018 №21.</w:t>
      </w:r>
    </w:p>
    <w:p w:rsidR="00AC7596" w:rsidRPr="00C1419D" w:rsidRDefault="00AC7596" w:rsidP="00C1419D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C1419D">
        <w:rPr>
          <w:szCs w:val="28"/>
        </w:rPr>
        <w:t xml:space="preserve">О передаче части полномочий  по решению вопросов местного значения  Администрации </w:t>
      </w:r>
      <w:proofErr w:type="spellStart"/>
      <w:r w:rsidRPr="00C1419D">
        <w:rPr>
          <w:szCs w:val="28"/>
        </w:rPr>
        <w:t>Карабинского</w:t>
      </w:r>
      <w:proofErr w:type="spellEnd"/>
      <w:r w:rsidRPr="00C1419D">
        <w:rPr>
          <w:szCs w:val="28"/>
        </w:rPr>
        <w:t xml:space="preserve">   сельсовета </w:t>
      </w:r>
      <w:proofErr w:type="spellStart"/>
      <w:r w:rsidRPr="00C1419D">
        <w:rPr>
          <w:szCs w:val="28"/>
        </w:rPr>
        <w:t>Солтонского</w:t>
      </w:r>
      <w:proofErr w:type="spellEnd"/>
      <w:r w:rsidRPr="00C1419D">
        <w:rPr>
          <w:szCs w:val="28"/>
        </w:rPr>
        <w:t xml:space="preserve"> района Алтайского края.</w:t>
      </w:r>
    </w:p>
    <w:p w:rsidR="00AC7596" w:rsidRDefault="00AC7596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lastRenderedPageBreak/>
        <w:t xml:space="preserve">О передаче части полномочий  по решению вопросов местного значения  Администрации </w:t>
      </w:r>
      <w:proofErr w:type="spellStart"/>
      <w:r>
        <w:rPr>
          <w:szCs w:val="28"/>
        </w:rPr>
        <w:t>Макарьевского</w:t>
      </w:r>
      <w:proofErr w:type="spellEnd"/>
      <w:r>
        <w:rPr>
          <w:szCs w:val="28"/>
        </w:rPr>
        <w:t xml:space="preserve">   сельсовета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края.</w:t>
      </w:r>
    </w:p>
    <w:p w:rsidR="00AC7596" w:rsidRDefault="00AC7596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t xml:space="preserve">О передаче части полномочий  по решению вопросов местного значения  Администрации </w:t>
      </w:r>
      <w:proofErr w:type="spellStart"/>
      <w:r>
        <w:rPr>
          <w:szCs w:val="28"/>
        </w:rPr>
        <w:t>Ненинского</w:t>
      </w:r>
      <w:proofErr w:type="spellEnd"/>
      <w:r>
        <w:rPr>
          <w:szCs w:val="28"/>
        </w:rPr>
        <w:t xml:space="preserve">   сельсовета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края.</w:t>
      </w:r>
    </w:p>
    <w:p w:rsidR="00AC7596" w:rsidRDefault="00AC7596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t>О передаче части полномочий  по решению вопросов местного з</w:t>
      </w:r>
      <w:r w:rsidR="00F93C77">
        <w:rPr>
          <w:szCs w:val="28"/>
        </w:rPr>
        <w:t xml:space="preserve">начения  Администрации </w:t>
      </w:r>
      <w:proofErr w:type="spellStart"/>
      <w:r w:rsidR="00F93C77">
        <w:rPr>
          <w:szCs w:val="28"/>
        </w:rPr>
        <w:t>Нижнененин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  сельсовета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края.</w:t>
      </w:r>
    </w:p>
    <w:p w:rsidR="00AC7596" w:rsidRDefault="00AC7596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t xml:space="preserve">О передаче части полномочий  по решению вопросов местного значения  Администрации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края.</w:t>
      </w:r>
    </w:p>
    <w:p w:rsidR="00AA1BF2" w:rsidRDefault="00AC7596" w:rsidP="00AA1BF2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t>О передаче части полномочий  по решению вопросов местного значения  Администрации</w:t>
      </w:r>
      <w:r w:rsidRPr="00A83ECD">
        <w:rPr>
          <w:szCs w:val="28"/>
        </w:rPr>
        <w:t xml:space="preserve"> </w:t>
      </w:r>
      <w:proofErr w:type="spellStart"/>
      <w:r>
        <w:rPr>
          <w:szCs w:val="28"/>
        </w:rPr>
        <w:t>Сузопского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края.</w:t>
      </w:r>
    </w:p>
    <w:p w:rsidR="00AC7596" w:rsidRPr="00AA1BF2" w:rsidRDefault="00AA1BF2" w:rsidP="00AA1BF2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AA1BF2">
        <w:rPr>
          <w:bCs/>
          <w:color w:val="000000"/>
          <w:szCs w:val="28"/>
          <w:shd w:val="clear" w:color="auto" w:fill="FAFAFA"/>
        </w:rPr>
        <w:t>Об утверждении прогнозного плана (программы) приватизации</w:t>
      </w:r>
      <w:r>
        <w:rPr>
          <w:bCs/>
          <w:color w:val="000000"/>
          <w:szCs w:val="28"/>
          <w:shd w:val="clear" w:color="auto" w:fill="FAFAFA"/>
        </w:rPr>
        <w:t xml:space="preserve"> </w:t>
      </w:r>
      <w:r w:rsidRPr="00AA1BF2">
        <w:rPr>
          <w:bCs/>
          <w:color w:val="000000"/>
          <w:szCs w:val="28"/>
          <w:shd w:val="clear" w:color="auto" w:fill="FAFAFA"/>
        </w:rPr>
        <w:t>муниципального имущества муниципального</w:t>
      </w:r>
      <w:r>
        <w:rPr>
          <w:bCs/>
          <w:color w:val="000000"/>
          <w:szCs w:val="28"/>
          <w:shd w:val="clear" w:color="auto" w:fill="FAFAFA"/>
        </w:rPr>
        <w:t xml:space="preserve"> </w:t>
      </w:r>
      <w:r w:rsidRPr="00AA1BF2">
        <w:rPr>
          <w:bCs/>
          <w:color w:val="000000"/>
          <w:szCs w:val="28"/>
          <w:shd w:val="clear" w:color="auto" w:fill="FAFAFA"/>
        </w:rPr>
        <w:t xml:space="preserve">образования  </w:t>
      </w:r>
      <w:proofErr w:type="spellStart"/>
      <w:r w:rsidRPr="00AA1BF2">
        <w:rPr>
          <w:bCs/>
          <w:color w:val="000000"/>
          <w:szCs w:val="28"/>
          <w:shd w:val="clear" w:color="auto" w:fill="FAFAFA"/>
        </w:rPr>
        <w:t>Солтонский</w:t>
      </w:r>
      <w:proofErr w:type="spellEnd"/>
      <w:r w:rsidRPr="00AA1BF2">
        <w:rPr>
          <w:bCs/>
          <w:color w:val="000000"/>
          <w:szCs w:val="28"/>
          <w:shd w:val="clear" w:color="auto" w:fill="FAFAFA"/>
        </w:rPr>
        <w:t xml:space="preserve">  район Алтайского края  на 2025 год</w:t>
      </w:r>
      <w:r w:rsidR="00AC7596" w:rsidRPr="00AA1BF2">
        <w:rPr>
          <w:szCs w:val="28"/>
        </w:rPr>
        <w:t>.</w:t>
      </w:r>
    </w:p>
    <w:p w:rsidR="00AC7596" w:rsidRDefault="00AC7596" w:rsidP="00AC7596">
      <w:pPr>
        <w:pStyle w:val="af1"/>
        <w:numPr>
          <w:ilvl w:val="0"/>
          <w:numId w:val="10"/>
        </w:numPr>
        <w:jc w:val="both"/>
      </w:pPr>
      <w:r w:rsidRPr="00513134">
        <w:t xml:space="preserve">О перспективном плане работы </w:t>
      </w:r>
      <w:proofErr w:type="spellStart"/>
      <w:r w:rsidRPr="00513134">
        <w:t>Солтонского</w:t>
      </w:r>
      <w:proofErr w:type="spellEnd"/>
      <w:r w:rsidRPr="00513134">
        <w:t xml:space="preserve"> районного Совета народных депутатов восьмого созыва на 202</w:t>
      </w:r>
      <w:r>
        <w:t>5</w:t>
      </w:r>
      <w:r w:rsidRPr="00513134">
        <w:t xml:space="preserve"> год.</w:t>
      </w:r>
    </w:p>
    <w:p w:rsidR="00AC7596" w:rsidRDefault="00AC7596" w:rsidP="00AC7596">
      <w:pPr>
        <w:pStyle w:val="a7"/>
        <w:snapToGrid w:val="0"/>
        <w:ind w:left="360"/>
        <w:jc w:val="both"/>
        <w:rPr>
          <w:szCs w:val="28"/>
        </w:rPr>
      </w:pPr>
    </w:p>
    <w:p w:rsidR="000C15AB" w:rsidRPr="006E7C66" w:rsidRDefault="000C15AB" w:rsidP="000C15AB">
      <w:pPr>
        <w:jc w:val="both"/>
      </w:pPr>
    </w:p>
    <w:p w:rsidR="000C15AB" w:rsidRPr="006E7C66" w:rsidRDefault="000C15AB" w:rsidP="000C15AB">
      <w:pPr>
        <w:jc w:val="both"/>
      </w:pPr>
      <w:r w:rsidRPr="006E7C66">
        <w:t xml:space="preserve">Председатель </w:t>
      </w:r>
      <w:proofErr w:type="spellStart"/>
      <w:r w:rsidRPr="006E7C66">
        <w:t>Солтонского</w:t>
      </w:r>
      <w:proofErr w:type="spellEnd"/>
      <w:r w:rsidRPr="006E7C66">
        <w:t xml:space="preserve"> </w:t>
      </w:r>
      <w:proofErr w:type="gramStart"/>
      <w:r w:rsidRPr="006E7C66">
        <w:t>районного</w:t>
      </w:r>
      <w:proofErr w:type="gramEnd"/>
    </w:p>
    <w:p w:rsidR="000C15AB" w:rsidRPr="006E7C66" w:rsidRDefault="000C15AB" w:rsidP="000C15AB">
      <w:pPr>
        <w:tabs>
          <w:tab w:val="left" w:pos="6132"/>
        </w:tabs>
        <w:jc w:val="both"/>
      </w:pPr>
      <w:r w:rsidRPr="006E7C66">
        <w:t xml:space="preserve">Совета народных депутатов </w:t>
      </w:r>
      <w:r w:rsidRPr="006E7C66">
        <w:tab/>
        <w:t xml:space="preserve">                    Т.Л. Маслова</w:t>
      </w:r>
    </w:p>
    <w:p w:rsidR="000C15AB" w:rsidRPr="006E7C66" w:rsidRDefault="000C15AB" w:rsidP="000C15AB"/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724F2D" w:rsidRPr="004120CE" w:rsidRDefault="004340FA" w:rsidP="000C15AB">
      <w:pPr>
        <w:jc w:val="both"/>
      </w:pPr>
      <w:r w:rsidRPr="004120CE">
        <w:rPr>
          <w:lang w:eastAsia="ar-SA"/>
        </w:rPr>
        <w:t xml:space="preserve">  </w:t>
      </w:r>
    </w:p>
    <w:sectPr w:rsidR="00724F2D" w:rsidRPr="004120CE" w:rsidSect="002E3AA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27" w:rsidRDefault="00A30927" w:rsidP="008B11E0">
      <w:r>
        <w:separator/>
      </w:r>
    </w:p>
  </w:endnote>
  <w:endnote w:type="continuationSeparator" w:id="1">
    <w:p w:rsidR="00A30927" w:rsidRDefault="00A30927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27" w:rsidRDefault="00A30927" w:rsidP="008B11E0">
      <w:r>
        <w:separator/>
      </w:r>
    </w:p>
  </w:footnote>
  <w:footnote w:type="continuationSeparator" w:id="1">
    <w:p w:rsidR="00A30927" w:rsidRDefault="00A30927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3F09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3240"/>
    <w:rsid w:val="00084B21"/>
    <w:rsid w:val="000A2C89"/>
    <w:rsid w:val="000A7B99"/>
    <w:rsid w:val="000B13C9"/>
    <w:rsid w:val="000C15AB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44218"/>
    <w:rsid w:val="001513DC"/>
    <w:rsid w:val="001627B2"/>
    <w:rsid w:val="00166548"/>
    <w:rsid w:val="001825A6"/>
    <w:rsid w:val="00182A9C"/>
    <w:rsid w:val="00185250"/>
    <w:rsid w:val="00186A83"/>
    <w:rsid w:val="0019298A"/>
    <w:rsid w:val="00192E48"/>
    <w:rsid w:val="001956AA"/>
    <w:rsid w:val="001A0AD2"/>
    <w:rsid w:val="001B0F88"/>
    <w:rsid w:val="001B0F94"/>
    <w:rsid w:val="001B4278"/>
    <w:rsid w:val="001B713B"/>
    <w:rsid w:val="001C2CC2"/>
    <w:rsid w:val="001C394E"/>
    <w:rsid w:val="001D4743"/>
    <w:rsid w:val="001D67C0"/>
    <w:rsid w:val="001D694F"/>
    <w:rsid w:val="001D7402"/>
    <w:rsid w:val="001E3E68"/>
    <w:rsid w:val="001E7FE8"/>
    <w:rsid w:val="00203A8D"/>
    <w:rsid w:val="00204C81"/>
    <w:rsid w:val="00207A5D"/>
    <w:rsid w:val="002102A1"/>
    <w:rsid w:val="002175D6"/>
    <w:rsid w:val="00217A63"/>
    <w:rsid w:val="002372E4"/>
    <w:rsid w:val="00242B0E"/>
    <w:rsid w:val="002462B9"/>
    <w:rsid w:val="002569FC"/>
    <w:rsid w:val="00257B73"/>
    <w:rsid w:val="002657DE"/>
    <w:rsid w:val="00275A9C"/>
    <w:rsid w:val="0028260D"/>
    <w:rsid w:val="002831DC"/>
    <w:rsid w:val="00287764"/>
    <w:rsid w:val="002935DD"/>
    <w:rsid w:val="00295225"/>
    <w:rsid w:val="002A2F68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E3AAB"/>
    <w:rsid w:val="002F56BD"/>
    <w:rsid w:val="003126AB"/>
    <w:rsid w:val="0032084A"/>
    <w:rsid w:val="00325304"/>
    <w:rsid w:val="003425BF"/>
    <w:rsid w:val="0035003D"/>
    <w:rsid w:val="00350DA6"/>
    <w:rsid w:val="00357550"/>
    <w:rsid w:val="00381424"/>
    <w:rsid w:val="0039069C"/>
    <w:rsid w:val="0039379B"/>
    <w:rsid w:val="00397955"/>
    <w:rsid w:val="003A2682"/>
    <w:rsid w:val="003B164A"/>
    <w:rsid w:val="003C40E3"/>
    <w:rsid w:val="003D2905"/>
    <w:rsid w:val="003D7587"/>
    <w:rsid w:val="003E4E4B"/>
    <w:rsid w:val="00401477"/>
    <w:rsid w:val="004030C5"/>
    <w:rsid w:val="00406E42"/>
    <w:rsid w:val="004101B6"/>
    <w:rsid w:val="004120CE"/>
    <w:rsid w:val="00412AA0"/>
    <w:rsid w:val="004146E3"/>
    <w:rsid w:val="00415723"/>
    <w:rsid w:val="0042252D"/>
    <w:rsid w:val="004340FA"/>
    <w:rsid w:val="00470012"/>
    <w:rsid w:val="004A6260"/>
    <w:rsid w:val="004B42C9"/>
    <w:rsid w:val="004C5F5B"/>
    <w:rsid w:val="004D4905"/>
    <w:rsid w:val="004D4D7F"/>
    <w:rsid w:val="004D7BD3"/>
    <w:rsid w:val="004E6C74"/>
    <w:rsid w:val="00502E7C"/>
    <w:rsid w:val="00507606"/>
    <w:rsid w:val="00540951"/>
    <w:rsid w:val="005533DF"/>
    <w:rsid w:val="0055372A"/>
    <w:rsid w:val="005738EC"/>
    <w:rsid w:val="005771C3"/>
    <w:rsid w:val="00586C44"/>
    <w:rsid w:val="0059166F"/>
    <w:rsid w:val="005A3137"/>
    <w:rsid w:val="005B193B"/>
    <w:rsid w:val="005B549C"/>
    <w:rsid w:val="005C4084"/>
    <w:rsid w:val="005D2A2C"/>
    <w:rsid w:val="005D2EB3"/>
    <w:rsid w:val="005D56E0"/>
    <w:rsid w:val="005D678D"/>
    <w:rsid w:val="005E3D81"/>
    <w:rsid w:val="005F0DC3"/>
    <w:rsid w:val="005F7385"/>
    <w:rsid w:val="00606965"/>
    <w:rsid w:val="006155E9"/>
    <w:rsid w:val="00615E49"/>
    <w:rsid w:val="00631920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360"/>
    <w:rsid w:val="00723E99"/>
    <w:rsid w:val="00724F2D"/>
    <w:rsid w:val="007258F0"/>
    <w:rsid w:val="00725B89"/>
    <w:rsid w:val="00727B91"/>
    <w:rsid w:val="00731A09"/>
    <w:rsid w:val="0074319D"/>
    <w:rsid w:val="00750044"/>
    <w:rsid w:val="00755324"/>
    <w:rsid w:val="00760DA6"/>
    <w:rsid w:val="00767CE7"/>
    <w:rsid w:val="007769E0"/>
    <w:rsid w:val="00781D8D"/>
    <w:rsid w:val="00786C65"/>
    <w:rsid w:val="00787774"/>
    <w:rsid w:val="007A1299"/>
    <w:rsid w:val="007B1F82"/>
    <w:rsid w:val="007C15C2"/>
    <w:rsid w:val="007C1DE3"/>
    <w:rsid w:val="007D10C0"/>
    <w:rsid w:val="007D12D7"/>
    <w:rsid w:val="007E678B"/>
    <w:rsid w:val="007F220B"/>
    <w:rsid w:val="007F2911"/>
    <w:rsid w:val="007F5C4D"/>
    <w:rsid w:val="00804C56"/>
    <w:rsid w:val="00806C76"/>
    <w:rsid w:val="0081284A"/>
    <w:rsid w:val="0081438D"/>
    <w:rsid w:val="00815F14"/>
    <w:rsid w:val="00826436"/>
    <w:rsid w:val="00830A7A"/>
    <w:rsid w:val="008471C6"/>
    <w:rsid w:val="008510A2"/>
    <w:rsid w:val="0086173D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1AF0"/>
    <w:rsid w:val="008E49A9"/>
    <w:rsid w:val="008F572B"/>
    <w:rsid w:val="009273A8"/>
    <w:rsid w:val="00954F57"/>
    <w:rsid w:val="009620C1"/>
    <w:rsid w:val="00967482"/>
    <w:rsid w:val="00982E99"/>
    <w:rsid w:val="009961D9"/>
    <w:rsid w:val="00997512"/>
    <w:rsid w:val="009A1646"/>
    <w:rsid w:val="009A392D"/>
    <w:rsid w:val="009A7691"/>
    <w:rsid w:val="009B4FFC"/>
    <w:rsid w:val="009E759B"/>
    <w:rsid w:val="009F2DE8"/>
    <w:rsid w:val="009F7DC5"/>
    <w:rsid w:val="00A00106"/>
    <w:rsid w:val="00A00326"/>
    <w:rsid w:val="00A00B40"/>
    <w:rsid w:val="00A0296A"/>
    <w:rsid w:val="00A113FF"/>
    <w:rsid w:val="00A23C07"/>
    <w:rsid w:val="00A25400"/>
    <w:rsid w:val="00A30927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90CFC"/>
    <w:rsid w:val="00A96810"/>
    <w:rsid w:val="00AA0160"/>
    <w:rsid w:val="00AA1BF2"/>
    <w:rsid w:val="00AA5B5D"/>
    <w:rsid w:val="00AB3568"/>
    <w:rsid w:val="00AC3CE1"/>
    <w:rsid w:val="00AC4F5A"/>
    <w:rsid w:val="00AC7042"/>
    <w:rsid w:val="00AC7596"/>
    <w:rsid w:val="00AE0BD7"/>
    <w:rsid w:val="00AF107F"/>
    <w:rsid w:val="00AF46A0"/>
    <w:rsid w:val="00B003C3"/>
    <w:rsid w:val="00B06026"/>
    <w:rsid w:val="00B109FA"/>
    <w:rsid w:val="00B23BDD"/>
    <w:rsid w:val="00B263B8"/>
    <w:rsid w:val="00B2725D"/>
    <w:rsid w:val="00B365F0"/>
    <w:rsid w:val="00B42B28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7286"/>
    <w:rsid w:val="00BE54E6"/>
    <w:rsid w:val="00BF374B"/>
    <w:rsid w:val="00C0059B"/>
    <w:rsid w:val="00C02C23"/>
    <w:rsid w:val="00C07017"/>
    <w:rsid w:val="00C10C16"/>
    <w:rsid w:val="00C1419D"/>
    <w:rsid w:val="00C27DA0"/>
    <w:rsid w:val="00C563F2"/>
    <w:rsid w:val="00C65BAE"/>
    <w:rsid w:val="00C74670"/>
    <w:rsid w:val="00C801FD"/>
    <w:rsid w:val="00C91F19"/>
    <w:rsid w:val="00C963EE"/>
    <w:rsid w:val="00CA128A"/>
    <w:rsid w:val="00CC0550"/>
    <w:rsid w:val="00CC4CBC"/>
    <w:rsid w:val="00CF396F"/>
    <w:rsid w:val="00CF4822"/>
    <w:rsid w:val="00D21174"/>
    <w:rsid w:val="00D22BFE"/>
    <w:rsid w:val="00D25C79"/>
    <w:rsid w:val="00D35D96"/>
    <w:rsid w:val="00D527F9"/>
    <w:rsid w:val="00D8181D"/>
    <w:rsid w:val="00D828C5"/>
    <w:rsid w:val="00D925FE"/>
    <w:rsid w:val="00D96B79"/>
    <w:rsid w:val="00D97C18"/>
    <w:rsid w:val="00DA113D"/>
    <w:rsid w:val="00DC0D61"/>
    <w:rsid w:val="00DD7853"/>
    <w:rsid w:val="00E0123A"/>
    <w:rsid w:val="00E056E7"/>
    <w:rsid w:val="00E10310"/>
    <w:rsid w:val="00E11EEF"/>
    <w:rsid w:val="00E12D14"/>
    <w:rsid w:val="00E2221A"/>
    <w:rsid w:val="00E30C77"/>
    <w:rsid w:val="00E35D42"/>
    <w:rsid w:val="00E368EF"/>
    <w:rsid w:val="00E41378"/>
    <w:rsid w:val="00E71388"/>
    <w:rsid w:val="00E73DBC"/>
    <w:rsid w:val="00E87768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EE3B28"/>
    <w:rsid w:val="00F00A41"/>
    <w:rsid w:val="00F041BA"/>
    <w:rsid w:val="00F11433"/>
    <w:rsid w:val="00F175A9"/>
    <w:rsid w:val="00F20375"/>
    <w:rsid w:val="00F26DBC"/>
    <w:rsid w:val="00F27588"/>
    <w:rsid w:val="00F57382"/>
    <w:rsid w:val="00F57EF7"/>
    <w:rsid w:val="00F71181"/>
    <w:rsid w:val="00F85FAD"/>
    <w:rsid w:val="00F93C77"/>
    <w:rsid w:val="00FA4C6C"/>
    <w:rsid w:val="00FB421F"/>
    <w:rsid w:val="00FB4E6C"/>
    <w:rsid w:val="00FB6950"/>
    <w:rsid w:val="00FB7050"/>
    <w:rsid w:val="00FC0A87"/>
    <w:rsid w:val="00FC5675"/>
    <w:rsid w:val="00FC6705"/>
    <w:rsid w:val="00FC6B77"/>
    <w:rsid w:val="00FC757D"/>
    <w:rsid w:val="00FD564A"/>
    <w:rsid w:val="00FE2342"/>
    <w:rsid w:val="00FF1DF9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2024-09-11T02:46:00Z</cp:lastPrinted>
  <dcterms:created xsi:type="dcterms:W3CDTF">2024-12-20T03:18:00Z</dcterms:created>
  <dcterms:modified xsi:type="dcterms:W3CDTF">2024-12-20T03:18:00Z</dcterms:modified>
</cp:coreProperties>
</file>