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1117CB">
            <w:pPr>
              <w:ind w:right="283"/>
            </w:pPr>
          </w:p>
          <w:p w:rsidR="00BB191E" w:rsidRPr="005D678D" w:rsidRDefault="000A2C89" w:rsidP="000A2C89">
            <w:pPr>
              <w:pStyle w:val="a7"/>
              <w:ind w:left="-426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 xml:space="preserve">    </w:t>
            </w:r>
            <w:r w:rsidR="00BB191E">
              <w:rPr>
                <w:b/>
                <w:spacing w:val="20"/>
                <w:szCs w:val="28"/>
              </w:rPr>
              <w:t>С</w:t>
            </w:r>
            <w:r w:rsidR="00BB191E"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6D671E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Pr="002D6B3E" w:rsidRDefault="00711599" w:rsidP="002D6B3E">
      <w:pPr>
        <w:ind w:left="-284" w:right="283"/>
        <w:jc w:val="both"/>
      </w:pPr>
      <w:r w:rsidRPr="002D6B3E">
        <w:t>20</w:t>
      </w:r>
      <w:r w:rsidR="008A348C" w:rsidRPr="002D6B3E">
        <w:t>.0</w:t>
      </w:r>
      <w:r w:rsidRPr="002D6B3E">
        <w:t>6</w:t>
      </w:r>
      <w:r w:rsidR="004030C5" w:rsidRPr="002D6B3E">
        <w:t>.202</w:t>
      </w:r>
      <w:r w:rsidR="008A348C" w:rsidRPr="002D6B3E">
        <w:t>3</w:t>
      </w:r>
      <w:r w:rsidR="0055372A" w:rsidRPr="002D6B3E">
        <w:t xml:space="preserve"> №</w:t>
      </w:r>
      <w:bookmarkStart w:id="0" w:name="_GoBack"/>
      <w:bookmarkEnd w:id="0"/>
      <w:r w:rsidRPr="002D6B3E">
        <w:t xml:space="preserve"> </w:t>
      </w:r>
      <w:r w:rsidR="002D6B3E" w:rsidRPr="002D6B3E">
        <w:t>1</w:t>
      </w:r>
      <w:r w:rsidR="00A861B9">
        <w:t>1</w:t>
      </w:r>
    </w:p>
    <w:p w:rsidR="0055372A" w:rsidRPr="002D6B3E" w:rsidRDefault="007C1DE3" w:rsidP="002D6B3E">
      <w:pPr>
        <w:ind w:left="-284" w:right="283"/>
        <w:jc w:val="both"/>
      </w:pPr>
      <w:r w:rsidRPr="002D6B3E">
        <w:t xml:space="preserve">              </w:t>
      </w:r>
      <w:r w:rsidR="0055372A" w:rsidRPr="002D6B3E">
        <w:t>с. Солтон</w:t>
      </w:r>
    </w:p>
    <w:p w:rsidR="0055372A" w:rsidRPr="002D6B3E" w:rsidRDefault="0055372A" w:rsidP="002D6B3E">
      <w:pPr>
        <w:tabs>
          <w:tab w:val="left" w:pos="3920"/>
        </w:tabs>
        <w:ind w:left="-284" w:right="283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2D6B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48C" w:rsidRPr="002D6B3E" w:rsidRDefault="005D678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О</w:t>
            </w:r>
            <w:r w:rsidR="00B2725D" w:rsidRPr="002D6B3E">
              <w:t xml:space="preserve"> </w:t>
            </w:r>
            <w:r w:rsidR="0055372A" w:rsidRPr="002D6B3E">
              <w:t>повестке дня</w:t>
            </w:r>
            <w:r w:rsidR="00615E49" w:rsidRPr="002D6B3E">
              <w:t xml:space="preserve"> </w:t>
            </w:r>
            <w:r w:rsidR="008A348C" w:rsidRPr="002D6B3E">
              <w:t xml:space="preserve">очередной </w:t>
            </w:r>
          </w:p>
          <w:p w:rsidR="005D678D" w:rsidRPr="002D6B3E" w:rsidRDefault="00B2725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с</w:t>
            </w:r>
            <w:r w:rsidR="0055372A" w:rsidRPr="002D6B3E">
              <w:t xml:space="preserve">ессии </w:t>
            </w:r>
            <w:r w:rsidR="00830A7A" w:rsidRPr="002D6B3E">
              <w:t xml:space="preserve"> </w:t>
            </w:r>
            <w:r w:rsidR="0055372A" w:rsidRPr="002D6B3E">
              <w:t>Солтонского районного</w:t>
            </w:r>
          </w:p>
          <w:p w:rsidR="005D678D" w:rsidRPr="002D6B3E" w:rsidRDefault="0055372A" w:rsidP="002D6B3E">
            <w:pPr>
              <w:tabs>
                <w:tab w:val="left" w:pos="3920"/>
              </w:tabs>
              <w:ind w:left="-284" w:right="283"/>
              <w:jc w:val="both"/>
            </w:pPr>
            <w:r w:rsidRPr="002D6B3E">
              <w:t>С</w:t>
            </w:r>
            <w:r w:rsidR="002D6B3E" w:rsidRPr="002D6B3E">
              <w:t xml:space="preserve">  </w:t>
            </w:r>
            <w:r w:rsidR="00B2725D" w:rsidRPr="002D6B3E">
              <w:t>С</w:t>
            </w:r>
            <w:r w:rsidRPr="002D6B3E">
              <w:t xml:space="preserve">овета народных депутатов </w:t>
            </w:r>
          </w:p>
          <w:p w:rsidR="0055372A" w:rsidRPr="002D6B3E" w:rsidRDefault="00B2725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А</w:t>
            </w:r>
            <w:r w:rsidR="0055372A" w:rsidRPr="002D6B3E">
              <w:t xml:space="preserve">лтайского края </w:t>
            </w:r>
            <w:r w:rsidR="00806C76" w:rsidRPr="002D6B3E">
              <w:t>вос</w:t>
            </w:r>
            <w:r w:rsidR="0055372A" w:rsidRPr="002D6B3E">
              <w:t>ьмого</w:t>
            </w:r>
            <w:r w:rsidRPr="002D6B3E">
              <w:t xml:space="preserve"> </w:t>
            </w:r>
            <w:r w:rsidR="0055372A" w:rsidRPr="002D6B3E">
              <w:t xml:space="preserve">созыва </w:t>
            </w:r>
          </w:p>
        </w:tc>
      </w:tr>
    </w:tbl>
    <w:p w:rsidR="0055372A" w:rsidRPr="002D6B3E" w:rsidRDefault="0055372A" w:rsidP="002D6B3E">
      <w:pPr>
        <w:pStyle w:val="3"/>
        <w:ind w:left="-284" w:right="283" w:firstLine="0"/>
        <w:jc w:val="both"/>
        <w:rPr>
          <w:szCs w:val="28"/>
        </w:rPr>
      </w:pPr>
    </w:p>
    <w:p w:rsidR="0055372A" w:rsidRPr="002D6B3E" w:rsidRDefault="0055372A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2D6B3E">
        <w:rPr>
          <w:szCs w:val="28"/>
        </w:rPr>
        <w:t xml:space="preserve">         В соответствии со статьей </w:t>
      </w:r>
      <w:r w:rsidR="008A348C" w:rsidRPr="002D6B3E">
        <w:rPr>
          <w:szCs w:val="28"/>
        </w:rPr>
        <w:t>1</w:t>
      </w:r>
      <w:r w:rsidR="001B713B" w:rsidRPr="002D6B3E">
        <w:rPr>
          <w:szCs w:val="28"/>
        </w:rPr>
        <w:t>7</w:t>
      </w:r>
      <w:r w:rsidRPr="002D6B3E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2D6B3E" w:rsidRDefault="00144218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2D6B3E">
        <w:rPr>
          <w:szCs w:val="28"/>
        </w:rPr>
        <w:t xml:space="preserve">Утвердить повестку дня </w:t>
      </w:r>
      <w:r w:rsidR="008A348C" w:rsidRPr="002D6B3E">
        <w:rPr>
          <w:szCs w:val="28"/>
        </w:rPr>
        <w:t xml:space="preserve">очередной </w:t>
      </w:r>
      <w:r w:rsidR="0055372A" w:rsidRPr="002D6B3E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1.</w:t>
      </w:r>
      <w:r w:rsidR="002D6B3E">
        <w:rPr>
          <w:szCs w:val="28"/>
        </w:rPr>
        <w:t xml:space="preserve"> </w:t>
      </w:r>
      <w:r w:rsidRPr="002D6B3E">
        <w:rPr>
          <w:szCs w:val="28"/>
        </w:rPr>
        <w:t>О повестке дня очередной  сессии Солтонского районного Совета народных депутатов Алтайского края восьмого созыва.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2.Об </w:t>
      </w:r>
      <w:r w:rsidR="00603477" w:rsidRPr="002D6B3E">
        <w:rPr>
          <w:szCs w:val="28"/>
        </w:rPr>
        <w:t xml:space="preserve">отчете «Об </w:t>
      </w:r>
      <w:r w:rsidRPr="002D6B3E">
        <w:rPr>
          <w:szCs w:val="28"/>
        </w:rPr>
        <w:t>исполнении бюджета муниципального образования Солтонский район за 2022 год</w:t>
      </w:r>
      <w:r w:rsidR="00603477" w:rsidRPr="002D6B3E">
        <w:rPr>
          <w:szCs w:val="28"/>
        </w:rPr>
        <w:t>»</w:t>
      </w:r>
      <w:r w:rsidRPr="002D6B3E">
        <w:rPr>
          <w:szCs w:val="28"/>
        </w:rPr>
        <w:t>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3.О внесении изменений в районный бюджет муниципального образования Солтонский район на 2023 год, принятый решением Солтонского районного Совета народных депутатов от 23.12.2022 № 33</w:t>
      </w:r>
      <w:r w:rsidR="009070D0">
        <w:rPr>
          <w:szCs w:val="28"/>
        </w:rPr>
        <w:t>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4.Об отчете работы  контрольно-счетной палаты Солтонского района Алтайского края.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5. О представлении прокурора Солтонского района  от 03.04.2023№ 02-57-2023 «Об устранении нарушений   бюджетного   законодательства».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6. О внесении изменений  в решение Солтонского районного Совета народных депутатов от 19.06.2018 №18 «Об утверждении Положения о порядке организации и проведения публичных слушаний в муниципальном образовании Солтонский район Алтайского края»</w:t>
      </w:r>
      <w:r w:rsidR="002D6B3E">
        <w:rPr>
          <w:szCs w:val="28"/>
        </w:rPr>
        <w:t>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7. Oб утверждении Положения о порядке управления муниципальным имуществом муниципального образования  в Солтонском районе Алтайского края.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8. Об утверждении Порядка принятия решений об установлении цен (тарифов) на работы, услуги муниципальных предприятий и учреждений Солтонского  района Алтайского края.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9. О внесении изменений в решение Солтонского районного Совета  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</w:t>
      </w:r>
      <w:r w:rsidR="00D71ED9" w:rsidRPr="002D6B3E">
        <w:rPr>
          <w:szCs w:val="28"/>
        </w:rPr>
        <w:t>народных депутатов  от 28.09.2021 № 30 «О принятии Положения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</w:t>
      </w:r>
      <w:r w:rsidR="00D71ED9" w:rsidRPr="002D6B3E">
        <w:rPr>
          <w:szCs w:val="28"/>
        </w:rPr>
        <w:t>о муниципальном жилищном контроле на территории муниципального образования Солтонский район Алтайского края»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lastRenderedPageBreak/>
        <w:t xml:space="preserve">10.О выполнении решения Солтонского районного Совета народных депутатов </w:t>
      </w:r>
      <w:r w:rsidR="002D6B3E">
        <w:rPr>
          <w:szCs w:val="28"/>
        </w:rPr>
        <w:t xml:space="preserve">    </w:t>
      </w:r>
      <w:r w:rsidRPr="002D6B3E">
        <w:rPr>
          <w:szCs w:val="28"/>
        </w:rPr>
        <w:t>Алтайского края  от 21.12.2021 №44 «Об охране труда в общеобразовательных учреждениях Солтонского района».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11.О выполнении решения Солтонского районного Совета народных депутатов </w:t>
      </w:r>
    </w:p>
    <w:p w:rsid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</w:t>
      </w:r>
      <w:r w:rsidR="00D71ED9" w:rsidRPr="002D6B3E">
        <w:rPr>
          <w:szCs w:val="28"/>
        </w:rPr>
        <w:t xml:space="preserve">от 21.06.2022 № 21 «О реализации территориальной Программы 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</w:t>
      </w:r>
      <w:r w:rsidR="00D71ED9" w:rsidRPr="002D6B3E">
        <w:rPr>
          <w:szCs w:val="28"/>
        </w:rPr>
        <w:t xml:space="preserve"> государственных гарантий  бесплатного оказания гражданам медицинской </w:t>
      </w:r>
      <w:r>
        <w:rPr>
          <w:szCs w:val="28"/>
        </w:rPr>
        <w:t xml:space="preserve"> </w:t>
      </w:r>
      <w:r w:rsidR="00D71ED9" w:rsidRPr="002D6B3E">
        <w:rPr>
          <w:szCs w:val="28"/>
        </w:rPr>
        <w:t>помощи на 2020  и плановый 2021 и 2022 год в Солтонском районе».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12.О внесении изменений в решение Солтонского   районного  Совета народных </w:t>
      </w:r>
      <w:r w:rsidR="002D6B3E">
        <w:rPr>
          <w:szCs w:val="28"/>
        </w:rPr>
        <w:t xml:space="preserve"> </w:t>
      </w:r>
    </w:p>
    <w:p w:rsid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 </w:t>
      </w:r>
      <w:r w:rsidR="00D71ED9" w:rsidRPr="002D6B3E">
        <w:rPr>
          <w:szCs w:val="28"/>
        </w:rPr>
        <w:t xml:space="preserve">депутатов от 25.06.2014 № 22 «Об  учреждении почетного звания «Почетный 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</w:t>
      </w:r>
      <w:r w:rsidR="00D71ED9" w:rsidRPr="002D6B3E">
        <w:rPr>
          <w:szCs w:val="28"/>
        </w:rPr>
        <w:t>гражданин  Солтонского  района».</w:t>
      </w:r>
    </w:p>
    <w:p w:rsidR="00D71ED9" w:rsidRP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13.О присвоении почетного звания «Почетный гражданин Солтонского района».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14.Об использовании средств  муниципального дорожного фонда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</w:t>
      </w:r>
      <w:r w:rsidR="00D71ED9" w:rsidRPr="002D6B3E">
        <w:rPr>
          <w:szCs w:val="28"/>
        </w:rPr>
        <w:t xml:space="preserve">  </w:t>
      </w:r>
      <w:r>
        <w:rPr>
          <w:szCs w:val="28"/>
        </w:rPr>
        <w:t xml:space="preserve">  </w:t>
      </w:r>
      <w:r w:rsidR="00D71ED9" w:rsidRPr="002D6B3E">
        <w:rPr>
          <w:szCs w:val="28"/>
        </w:rPr>
        <w:t>муниципального образования Солтонский район Алтайского края.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15. О порядке заготовки гражданами древесины для собственных нужд в 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 </w:t>
      </w:r>
      <w:r w:rsidR="00D71ED9" w:rsidRPr="002D6B3E">
        <w:rPr>
          <w:szCs w:val="28"/>
        </w:rPr>
        <w:t>Солтонском районе.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 xml:space="preserve">16.О депутатском запросе Красилова А.П. депутата Солтонского районного 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</w:t>
      </w:r>
      <w:r w:rsidR="00D71ED9" w:rsidRPr="002D6B3E">
        <w:rPr>
          <w:szCs w:val="28"/>
        </w:rPr>
        <w:t>Совета народных депутатов по избирательному округу № 1.</w:t>
      </w:r>
    </w:p>
    <w:p w:rsidR="002D6B3E" w:rsidRDefault="00D71ED9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2D6B3E">
        <w:rPr>
          <w:szCs w:val="28"/>
        </w:rPr>
        <w:t>17. О признании утратившими силу некоторых решений  Солтонского районного</w:t>
      </w:r>
    </w:p>
    <w:p w:rsidR="00D71ED9" w:rsidRPr="002D6B3E" w:rsidRDefault="002D6B3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>
        <w:rPr>
          <w:szCs w:val="28"/>
        </w:rPr>
        <w:t xml:space="preserve">     </w:t>
      </w:r>
      <w:r w:rsidR="00D71ED9" w:rsidRPr="002D6B3E">
        <w:rPr>
          <w:szCs w:val="28"/>
        </w:rPr>
        <w:t xml:space="preserve"> Совета народных депутатов.</w:t>
      </w:r>
    </w:p>
    <w:p w:rsidR="006D671E" w:rsidRPr="002D6B3E" w:rsidRDefault="006D671E" w:rsidP="002D6B3E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</w:p>
    <w:p w:rsidR="00E2221A" w:rsidRPr="002D6B3E" w:rsidRDefault="00E2221A" w:rsidP="002D6B3E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2D6B3E">
        <w:rPr>
          <w:szCs w:val="28"/>
        </w:rPr>
        <w:t>Председатель Солтонского районного</w:t>
      </w:r>
    </w:p>
    <w:p w:rsidR="00724F2D" w:rsidRPr="002D6B3E" w:rsidRDefault="00E2221A" w:rsidP="002D6B3E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2D6B3E">
        <w:rPr>
          <w:szCs w:val="28"/>
        </w:rPr>
        <w:t xml:space="preserve">  Совета народных депутатов                                                 Т. Л. Маслова   </w:t>
      </w:r>
    </w:p>
    <w:sectPr w:rsidR="00724F2D" w:rsidRPr="002D6B3E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BC" w:rsidRDefault="00133EBC" w:rsidP="008B11E0">
      <w:r>
        <w:separator/>
      </w:r>
    </w:p>
  </w:endnote>
  <w:endnote w:type="continuationSeparator" w:id="1">
    <w:p w:rsidR="00133EBC" w:rsidRDefault="00133EBC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BC" w:rsidRDefault="00133EBC" w:rsidP="008B11E0">
      <w:r>
        <w:separator/>
      </w:r>
    </w:p>
  </w:footnote>
  <w:footnote w:type="continuationSeparator" w:id="1">
    <w:p w:rsidR="00133EBC" w:rsidRDefault="00133EBC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36F69"/>
    <w:multiLevelType w:val="hybridMultilevel"/>
    <w:tmpl w:val="6B1EBFA2"/>
    <w:lvl w:ilvl="0" w:tplc="C9881D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8BD"/>
    <w:multiLevelType w:val="hybridMultilevel"/>
    <w:tmpl w:val="92CAE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901"/>
    <w:multiLevelType w:val="hybridMultilevel"/>
    <w:tmpl w:val="D2766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3116D"/>
    <w:rsid w:val="000465B3"/>
    <w:rsid w:val="00047374"/>
    <w:rsid w:val="00056146"/>
    <w:rsid w:val="000770D8"/>
    <w:rsid w:val="00084B21"/>
    <w:rsid w:val="000A2C89"/>
    <w:rsid w:val="000A7B99"/>
    <w:rsid w:val="000B13C9"/>
    <w:rsid w:val="000C285D"/>
    <w:rsid w:val="000D7924"/>
    <w:rsid w:val="000E4517"/>
    <w:rsid w:val="000E744F"/>
    <w:rsid w:val="000F1A53"/>
    <w:rsid w:val="00106E49"/>
    <w:rsid w:val="0011173D"/>
    <w:rsid w:val="001117CB"/>
    <w:rsid w:val="00112BFA"/>
    <w:rsid w:val="001131F2"/>
    <w:rsid w:val="001159BC"/>
    <w:rsid w:val="00133EBC"/>
    <w:rsid w:val="00144218"/>
    <w:rsid w:val="001627B2"/>
    <w:rsid w:val="00166548"/>
    <w:rsid w:val="001825A6"/>
    <w:rsid w:val="001956AA"/>
    <w:rsid w:val="001A0AD2"/>
    <w:rsid w:val="001B713B"/>
    <w:rsid w:val="001C394E"/>
    <w:rsid w:val="001C652E"/>
    <w:rsid w:val="001D4743"/>
    <w:rsid w:val="001D694F"/>
    <w:rsid w:val="001D7402"/>
    <w:rsid w:val="001E3E68"/>
    <w:rsid w:val="001E7FE8"/>
    <w:rsid w:val="002102A1"/>
    <w:rsid w:val="002175D6"/>
    <w:rsid w:val="00217A63"/>
    <w:rsid w:val="002372E4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D6B3E"/>
    <w:rsid w:val="002F56BD"/>
    <w:rsid w:val="0032084A"/>
    <w:rsid w:val="00325304"/>
    <w:rsid w:val="003425BF"/>
    <w:rsid w:val="00350DA6"/>
    <w:rsid w:val="00357550"/>
    <w:rsid w:val="00357E36"/>
    <w:rsid w:val="0039069C"/>
    <w:rsid w:val="0039379B"/>
    <w:rsid w:val="003A2682"/>
    <w:rsid w:val="003E4E4B"/>
    <w:rsid w:val="003F17CE"/>
    <w:rsid w:val="004030C5"/>
    <w:rsid w:val="004101B6"/>
    <w:rsid w:val="00412AA0"/>
    <w:rsid w:val="004146E3"/>
    <w:rsid w:val="004A6260"/>
    <w:rsid w:val="004D4873"/>
    <w:rsid w:val="004D4D7F"/>
    <w:rsid w:val="004D5704"/>
    <w:rsid w:val="004E6C74"/>
    <w:rsid w:val="00502E7C"/>
    <w:rsid w:val="00504B2B"/>
    <w:rsid w:val="00507554"/>
    <w:rsid w:val="00507606"/>
    <w:rsid w:val="005148EC"/>
    <w:rsid w:val="00551AB5"/>
    <w:rsid w:val="0055372A"/>
    <w:rsid w:val="005738EC"/>
    <w:rsid w:val="00584C2B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3477"/>
    <w:rsid w:val="00603B36"/>
    <w:rsid w:val="00606965"/>
    <w:rsid w:val="006155E9"/>
    <w:rsid w:val="00615E49"/>
    <w:rsid w:val="00631920"/>
    <w:rsid w:val="0065032A"/>
    <w:rsid w:val="00670D76"/>
    <w:rsid w:val="006A58E7"/>
    <w:rsid w:val="006B09B8"/>
    <w:rsid w:val="006C4B79"/>
    <w:rsid w:val="006D671E"/>
    <w:rsid w:val="006E4594"/>
    <w:rsid w:val="006E6B93"/>
    <w:rsid w:val="006F5235"/>
    <w:rsid w:val="006F5798"/>
    <w:rsid w:val="00706152"/>
    <w:rsid w:val="00711599"/>
    <w:rsid w:val="00715360"/>
    <w:rsid w:val="00723E99"/>
    <w:rsid w:val="00724F2D"/>
    <w:rsid w:val="007258F0"/>
    <w:rsid w:val="00727B91"/>
    <w:rsid w:val="00731A09"/>
    <w:rsid w:val="0074319D"/>
    <w:rsid w:val="00755324"/>
    <w:rsid w:val="00760DA6"/>
    <w:rsid w:val="00781D8D"/>
    <w:rsid w:val="00786C65"/>
    <w:rsid w:val="007C1DE3"/>
    <w:rsid w:val="007D10C0"/>
    <w:rsid w:val="007E678B"/>
    <w:rsid w:val="007F5C4D"/>
    <w:rsid w:val="00804C56"/>
    <w:rsid w:val="00806C76"/>
    <w:rsid w:val="0081438D"/>
    <w:rsid w:val="00815F14"/>
    <w:rsid w:val="008205EC"/>
    <w:rsid w:val="00830A7A"/>
    <w:rsid w:val="008510A2"/>
    <w:rsid w:val="00883A95"/>
    <w:rsid w:val="008951AF"/>
    <w:rsid w:val="008A2C40"/>
    <w:rsid w:val="008A348C"/>
    <w:rsid w:val="008B11E0"/>
    <w:rsid w:val="008B52CF"/>
    <w:rsid w:val="008B5B6C"/>
    <w:rsid w:val="008C3B56"/>
    <w:rsid w:val="008C7118"/>
    <w:rsid w:val="008C7407"/>
    <w:rsid w:val="008E1AF0"/>
    <w:rsid w:val="008F3A0E"/>
    <w:rsid w:val="008F572B"/>
    <w:rsid w:val="009070D0"/>
    <w:rsid w:val="009606F4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5149"/>
    <w:rsid w:val="00A861B9"/>
    <w:rsid w:val="00AC3CE1"/>
    <w:rsid w:val="00AD5D76"/>
    <w:rsid w:val="00AF46A0"/>
    <w:rsid w:val="00AF6164"/>
    <w:rsid w:val="00B06026"/>
    <w:rsid w:val="00B109FA"/>
    <w:rsid w:val="00B23BDD"/>
    <w:rsid w:val="00B2725D"/>
    <w:rsid w:val="00B446F4"/>
    <w:rsid w:val="00B45DC3"/>
    <w:rsid w:val="00B61921"/>
    <w:rsid w:val="00B72120"/>
    <w:rsid w:val="00B738E7"/>
    <w:rsid w:val="00B864E3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C16"/>
    <w:rsid w:val="00C74670"/>
    <w:rsid w:val="00C801FD"/>
    <w:rsid w:val="00C91F19"/>
    <w:rsid w:val="00C963EE"/>
    <w:rsid w:val="00CC0550"/>
    <w:rsid w:val="00CE75CF"/>
    <w:rsid w:val="00CF4822"/>
    <w:rsid w:val="00D15494"/>
    <w:rsid w:val="00D21174"/>
    <w:rsid w:val="00D22BFE"/>
    <w:rsid w:val="00D25C79"/>
    <w:rsid w:val="00D2742E"/>
    <w:rsid w:val="00D71ED9"/>
    <w:rsid w:val="00D828C5"/>
    <w:rsid w:val="00D925FE"/>
    <w:rsid w:val="00D961C2"/>
    <w:rsid w:val="00D97C18"/>
    <w:rsid w:val="00DC0D61"/>
    <w:rsid w:val="00DD7853"/>
    <w:rsid w:val="00E0123A"/>
    <w:rsid w:val="00E056E7"/>
    <w:rsid w:val="00E11EEF"/>
    <w:rsid w:val="00E12D14"/>
    <w:rsid w:val="00E2221A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EE2BA8"/>
    <w:rsid w:val="00F00A41"/>
    <w:rsid w:val="00F041BA"/>
    <w:rsid w:val="00F26DBC"/>
    <w:rsid w:val="00F41842"/>
    <w:rsid w:val="00F57382"/>
    <w:rsid w:val="00F57EF7"/>
    <w:rsid w:val="00F71181"/>
    <w:rsid w:val="00FA3EF4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C0C-9821-44EB-BE73-CAA4001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4</cp:revision>
  <cp:lastPrinted>2023-06-23T03:14:00Z</cp:lastPrinted>
  <dcterms:created xsi:type="dcterms:W3CDTF">2023-06-23T02:29:00Z</dcterms:created>
  <dcterms:modified xsi:type="dcterms:W3CDTF">2023-06-23T03:16:00Z</dcterms:modified>
</cp:coreProperties>
</file>