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6" w:rsidRDefault="00A77A06" w:rsidP="00A77A06">
      <w:pPr>
        <w:pStyle w:val="aa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АДМИНИСТРАЦИЯ СОЛТОНСКОГО РАЙОНА </w:t>
      </w:r>
    </w:p>
    <w:p w:rsidR="00A77A06" w:rsidRDefault="00A77A06" w:rsidP="00A77A06">
      <w:pPr>
        <w:pStyle w:val="aa"/>
        <w:rPr>
          <w:spacing w:val="20"/>
          <w:szCs w:val="28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A77A06" w:rsidRDefault="00A77A06" w:rsidP="00A77A06">
      <w:pPr>
        <w:pStyle w:val="aa"/>
        <w:ind w:left="-180" w:firstLine="180"/>
        <w:rPr>
          <w:szCs w:val="28"/>
        </w:rPr>
      </w:pPr>
    </w:p>
    <w:p w:rsidR="00A77A06" w:rsidRDefault="00A77A06" w:rsidP="00A77A06">
      <w:pPr>
        <w:pStyle w:val="aa"/>
        <w:ind w:left="-180" w:firstLine="180"/>
        <w:rPr>
          <w:szCs w:val="28"/>
        </w:rPr>
      </w:pPr>
    </w:p>
    <w:p w:rsidR="00A77A06" w:rsidRDefault="00A77A06" w:rsidP="00A77A06">
      <w:pPr>
        <w:pStyle w:val="aa"/>
        <w:ind w:left="-180" w:firstLine="180"/>
        <w:rPr>
          <w:rFonts w:ascii="Arial" w:hAnsi="Arial"/>
          <w:b/>
          <w:sz w:val="36"/>
          <w:szCs w:val="36"/>
        </w:rPr>
      </w:pPr>
      <w:proofErr w:type="gramStart"/>
      <w:r>
        <w:rPr>
          <w:rFonts w:ascii="Arial" w:hAnsi="Arial"/>
          <w:b/>
          <w:sz w:val="36"/>
          <w:szCs w:val="36"/>
        </w:rPr>
        <w:t>П</w:t>
      </w:r>
      <w:proofErr w:type="gramEnd"/>
      <w:r>
        <w:rPr>
          <w:rFonts w:ascii="Arial" w:hAnsi="Arial"/>
          <w:b/>
          <w:sz w:val="36"/>
          <w:szCs w:val="36"/>
        </w:rPr>
        <w:t xml:space="preserve"> О С Т А Н О В Л Е Н И Е</w:t>
      </w:r>
    </w:p>
    <w:p w:rsidR="00A77A06" w:rsidRDefault="00A77A06" w:rsidP="00A77A06">
      <w:pPr>
        <w:pStyle w:val="aa"/>
        <w:jc w:val="left"/>
        <w:rPr>
          <w:rFonts w:ascii="Arial" w:hAnsi="Arial"/>
          <w:b/>
          <w:sz w:val="26"/>
          <w:szCs w:val="26"/>
        </w:rPr>
      </w:pPr>
    </w:p>
    <w:p w:rsidR="00A77A06" w:rsidRDefault="00A77A06" w:rsidP="00A77A06">
      <w:pPr>
        <w:pStyle w:val="aa"/>
        <w:ind w:left="-180" w:hanging="104"/>
        <w:rPr>
          <w:rFonts w:ascii="Arial" w:hAnsi="Arial"/>
          <w:b/>
          <w:sz w:val="18"/>
          <w:szCs w:val="18"/>
        </w:rPr>
      </w:pPr>
    </w:p>
    <w:p w:rsidR="00A77A06" w:rsidRDefault="00A77A06" w:rsidP="00A77A06">
      <w:pPr>
        <w:pStyle w:val="aa"/>
        <w:tabs>
          <w:tab w:val="left" w:pos="135"/>
          <w:tab w:val="left" w:pos="7845"/>
        </w:tabs>
        <w:ind w:left="-180" w:hanging="104"/>
        <w:jc w:val="left"/>
        <w:rPr>
          <w:szCs w:val="28"/>
        </w:rPr>
      </w:pPr>
      <w:r>
        <w:rPr>
          <w:szCs w:val="28"/>
        </w:rPr>
        <w:t xml:space="preserve">         </w:t>
      </w:r>
      <w:r w:rsidR="00484F06">
        <w:rPr>
          <w:szCs w:val="28"/>
        </w:rPr>
        <w:t>20.</w:t>
      </w:r>
      <w:r>
        <w:rPr>
          <w:szCs w:val="28"/>
        </w:rPr>
        <w:t xml:space="preserve"> 03.2023</w:t>
      </w:r>
      <w:r>
        <w:rPr>
          <w:szCs w:val="28"/>
        </w:rPr>
        <w:tab/>
        <w:t xml:space="preserve">                № </w:t>
      </w:r>
      <w:r w:rsidR="00484F06">
        <w:rPr>
          <w:szCs w:val="28"/>
        </w:rPr>
        <w:t>96</w:t>
      </w:r>
    </w:p>
    <w:p w:rsidR="00A77A06" w:rsidRDefault="00A77A06" w:rsidP="00A77A06">
      <w:pPr>
        <w:pStyle w:val="aa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            </w:t>
      </w:r>
      <w:r>
        <w:rPr>
          <w:sz w:val="24"/>
        </w:rPr>
        <w:t>с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олтон</w:t>
      </w:r>
    </w:p>
    <w:p w:rsidR="00A77A06" w:rsidRDefault="00A77A06" w:rsidP="007B7700">
      <w:pPr>
        <w:rPr>
          <w:rFonts w:ascii="Times New Roman" w:hAnsi="Times New Roman" w:cs="Times New Roman"/>
          <w:sz w:val="28"/>
          <w:szCs w:val="28"/>
        </w:rPr>
      </w:pPr>
    </w:p>
    <w:p w:rsidR="00A77A06" w:rsidRDefault="00A77A06" w:rsidP="007B77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</w:t>
      </w:r>
    </w:p>
    <w:p w:rsidR="00A77A06" w:rsidRDefault="00A77A06" w:rsidP="007B77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остатков средств на единый счет бюджета </w:t>
      </w:r>
    </w:p>
    <w:p w:rsidR="00A77A06" w:rsidRDefault="00A77A06" w:rsidP="007B77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7A06" w:rsidRDefault="00A77A06" w:rsidP="007B77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возврата </w:t>
      </w:r>
    </w:p>
    <w:p w:rsidR="00A77A06" w:rsidRDefault="00A77A06" w:rsidP="007B77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A77A06" w:rsidRDefault="00A77A06" w:rsidP="00A77A06">
      <w:pPr>
        <w:rPr>
          <w:rFonts w:ascii="Times New Roman" w:hAnsi="Times New Roman" w:cs="Times New Roman"/>
          <w:sz w:val="28"/>
          <w:szCs w:val="28"/>
        </w:rPr>
      </w:pPr>
    </w:p>
    <w:p w:rsidR="00A77A06" w:rsidRDefault="00A77A06" w:rsidP="00A77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привлеченных средств»,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77A06" w:rsidRPr="007B7700" w:rsidRDefault="007B7700" w:rsidP="007B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7A06">
        <w:rPr>
          <w:rFonts w:ascii="Times New Roman" w:hAnsi="Times New Roman" w:cs="Times New Roman"/>
          <w:sz w:val="28"/>
          <w:szCs w:val="28"/>
        </w:rPr>
        <w:t xml:space="preserve">  1.</w:t>
      </w:r>
      <w:r w:rsidR="00A77A06" w:rsidRPr="007B770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муниципального образования </w:t>
      </w:r>
      <w:proofErr w:type="spellStart"/>
      <w:r w:rsidR="00A77A06" w:rsidRPr="007B7700">
        <w:rPr>
          <w:rFonts w:ascii="Times New Roman" w:eastAsia="Times New Roman" w:hAnsi="Times New Roman" w:cs="Times New Roman"/>
          <w:sz w:val="28"/>
          <w:szCs w:val="28"/>
        </w:rPr>
        <w:t>Солтонский</w:t>
      </w:r>
      <w:proofErr w:type="spellEnd"/>
      <w:r w:rsidR="00A77A06" w:rsidRPr="007B7700">
        <w:rPr>
          <w:rFonts w:ascii="Times New Roman" w:eastAsia="Times New Roman" w:hAnsi="Times New Roman" w:cs="Times New Roman"/>
          <w:sz w:val="28"/>
          <w:szCs w:val="28"/>
        </w:rPr>
        <w:t xml:space="preserve"> район и возврата привлеченных средств согласно приложению к настоящему постановлению.</w:t>
      </w:r>
    </w:p>
    <w:p w:rsidR="007B7700" w:rsidRPr="007B7700" w:rsidRDefault="007B7700" w:rsidP="007B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700">
        <w:rPr>
          <w:rFonts w:ascii="Times New Roman" w:eastAsia="Times New Roman" w:hAnsi="Times New Roman" w:cs="Times New Roman"/>
          <w:sz w:val="28"/>
          <w:szCs w:val="28"/>
        </w:rPr>
        <w:t xml:space="preserve">    2.Настоящее постановление вступает в силу после его опубликования и распространяет свое действие на правоотношен</w:t>
      </w:r>
      <w:r w:rsidR="00484F06">
        <w:rPr>
          <w:rFonts w:ascii="Times New Roman" w:eastAsia="Times New Roman" w:hAnsi="Times New Roman" w:cs="Times New Roman"/>
          <w:sz w:val="28"/>
          <w:szCs w:val="28"/>
        </w:rPr>
        <w:t>ия, возникшие с 01.01.2023 года</w:t>
      </w:r>
      <w:r w:rsidRPr="007B7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700" w:rsidRPr="007B7700" w:rsidRDefault="007B7700" w:rsidP="007B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B7700"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 настоящее постановление  в Сборнике муниципальных  правовых актов  </w:t>
      </w:r>
      <w:proofErr w:type="spellStart"/>
      <w:r w:rsidRPr="007B770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7B770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 и разместить на официальном сайте Администрации </w:t>
      </w:r>
      <w:proofErr w:type="spellStart"/>
      <w:r w:rsidRPr="007B7700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Pr="007B770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hyperlink r:id="rId7" w:history="1">
        <w:r w:rsidRPr="00484F06">
          <w:rPr>
            <w:rFonts w:ascii="Times New Roman" w:eastAsia="Times New Roman" w:hAnsi="Times New Roman" w:cs="Times New Roman"/>
            <w:sz w:val="28"/>
            <w:szCs w:val="28"/>
          </w:rPr>
          <w:t>www.soltonadm.ru</w:t>
        </w:r>
      </w:hyperlink>
      <w:r w:rsidRPr="00484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700" w:rsidRDefault="007B7700" w:rsidP="007B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700"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proofErr w:type="gramStart"/>
      <w:r w:rsidRPr="007B7700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7B770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 собой.</w:t>
      </w:r>
    </w:p>
    <w:p w:rsidR="007B7700" w:rsidRPr="007B7700" w:rsidRDefault="007B7700" w:rsidP="007B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700" w:rsidRPr="007B7700" w:rsidRDefault="007B7700" w:rsidP="007B7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700" w:rsidRPr="007B7700" w:rsidRDefault="007B7700" w:rsidP="007B7700">
      <w:pPr>
        <w:jc w:val="both"/>
        <w:rPr>
          <w:rFonts w:ascii="Times New Roman" w:hAnsi="Times New Roman" w:cs="Times New Roman"/>
          <w:sz w:val="28"/>
          <w:szCs w:val="28"/>
        </w:rPr>
      </w:pPr>
      <w:r w:rsidRPr="007B77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7700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7B7700"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Л.П. Харламова    </w:t>
      </w:r>
    </w:p>
    <w:p w:rsidR="007B7700" w:rsidRPr="006947E3" w:rsidRDefault="007B7700" w:rsidP="007B77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Согласовано:</w:t>
      </w:r>
    </w:p>
    <w:p w:rsidR="007B7700" w:rsidRPr="006947E3" w:rsidRDefault="007B7700" w:rsidP="007B77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700" w:rsidRPr="006947E3" w:rsidRDefault="007B7700" w:rsidP="007B77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Начальник юридического отдела </w:t>
      </w:r>
    </w:p>
    <w:p w:rsidR="007B7700" w:rsidRPr="006947E3" w:rsidRDefault="007B7700" w:rsidP="007B77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Администрации района </w:t>
      </w:r>
      <w:r>
        <w:rPr>
          <w:rFonts w:ascii="Times New Roman" w:eastAsia="Times New Roman" w:hAnsi="Times New Roman" w:cs="Times New Roman"/>
        </w:rPr>
        <w:t xml:space="preserve">  </w:t>
      </w:r>
      <w:r w:rsidRPr="006947E3">
        <w:rPr>
          <w:rFonts w:ascii="Times New Roman" w:eastAsia="Times New Roman" w:hAnsi="Times New Roman" w:cs="Times New Roman"/>
        </w:rPr>
        <w:t>Каширина О.В.</w:t>
      </w:r>
    </w:p>
    <w:p w:rsidR="007B7700" w:rsidRPr="006947E3" w:rsidRDefault="007B7700" w:rsidP="007B77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7700" w:rsidRPr="006947E3" w:rsidRDefault="007B7700" w:rsidP="007B77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 xml:space="preserve">Председатель комитета по финансам, </w:t>
      </w:r>
      <w:proofErr w:type="gramStart"/>
      <w:r w:rsidRPr="006947E3">
        <w:rPr>
          <w:rFonts w:ascii="Times New Roman" w:eastAsia="Times New Roman" w:hAnsi="Times New Roman" w:cs="Times New Roman"/>
        </w:rPr>
        <w:t>налоговой</w:t>
      </w:r>
      <w:proofErr w:type="gramEnd"/>
    </w:p>
    <w:p w:rsidR="007B7700" w:rsidRDefault="007B7700" w:rsidP="007B77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7E3">
        <w:rPr>
          <w:rFonts w:ascii="Times New Roman" w:eastAsia="Times New Roman" w:hAnsi="Times New Roman" w:cs="Times New Roman"/>
        </w:rPr>
        <w:t>и кредитной  политике Администрации района</w:t>
      </w:r>
      <w:r>
        <w:rPr>
          <w:rFonts w:ascii="Times New Roman" w:eastAsia="Times New Roman" w:hAnsi="Times New Roman" w:cs="Times New Roman"/>
        </w:rPr>
        <w:t xml:space="preserve">    </w:t>
      </w:r>
      <w:r w:rsidRPr="006947E3">
        <w:rPr>
          <w:rFonts w:ascii="Times New Roman" w:eastAsia="Times New Roman" w:hAnsi="Times New Roman" w:cs="Times New Roman"/>
        </w:rPr>
        <w:t>Назарова О.А.</w:t>
      </w:r>
    </w:p>
    <w:p w:rsidR="00A77A06" w:rsidRDefault="00A77A06" w:rsidP="00484F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12D9" w:rsidRDefault="00484F06" w:rsidP="00484F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A812D9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A812D9" w:rsidRDefault="00484F06" w:rsidP="00484F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A812D9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812D9" w:rsidRPr="00711A3A" w:rsidRDefault="00484F06" w:rsidP="00484F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proofErr w:type="spellStart"/>
      <w:r w:rsidR="00711A3A" w:rsidRPr="00711A3A">
        <w:rPr>
          <w:rFonts w:ascii="Times New Roman" w:hAnsi="Times New Roman" w:cs="Times New Roman"/>
          <w:b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sz w:val="28"/>
          <w:szCs w:val="28"/>
        </w:rPr>
        <w:t>лтонского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A812D9" w:rsidRDefault="00484F06" w:rsidP="00484F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от  20.03.2023 № 96</w:t>
      </w:r>
    </w:p>
    <w:p w:rsidR="00A812D9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2D9" w:rsidRDefault="00A812D9" w:rsidP="00A812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2D9" w:rsidRPr="00BA532E" w:rsidRDefault="00A812D9" w:rsidP="00A812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812D9" w:rsidRPr="00BA532E" w:rsidRDefault="00A812D9" w:rsidP="00711A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 w:rsidR="00C27F1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="00C27F11" w:rsidRPr="00711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1A3A" w:rsidRPr="00711A3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711A3A" w:rsidRPr="00711A3A">
        <w:rPr>
          <w:rFonts w:ascii="Times New Roman" w:hAnsi="Times New Roman" w:cs="Times New Roman"/>
          <w:b w:val="0"/>
          <w:sz w:val="28"/>
          <w:szCs w:val="28"/>
        </w:rPr>
        <w:t>Солтонский</w:t>
      </w:r>
      <w:proofErr w:type="spellEnd"/>
      <w:r w:rsidR="00711A3A" w:rsidRPr="00711A3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 и возврата привлеченных средств</w:t>
      </w:r>
    </w:p>
    <w:p w:rsidR="00A812D9" w:rsidRPr="002F7546" w:rsidRDefault="00A812D9" w:rsidP="00A81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2D9" w:rsidRPr="001200E5" w:rsidRDefault="00A812D9" w:rsidP="00A812D9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A812D9" w:rsidRPr="002F7546" w:rsidRDefault="00A812D9" w:rsidP="00A812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41" w:rsidRDefault="00527B41" w:rsidP="00E84ED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</w:t>
      </w:r>
      <w:r w:rsidR="00045EB2">
        <w:rPr>
          <w:rFonts w:ascii="Times New Roman" w:hAnsi="Times New Roman" w:cs="Times New Roman"/>
          <w:sz w:val="28"/>
          <w:szCs w:val="28"/>
        </w:rPr>
        <w:t xml:space="preserve">Комитетом по финансам, налоговой и кредитной политике Администрации </w:t>
      </w:r>
      <w:proofErr w:type="spellStart"/>
      <w:r w:rsidR="00045EB2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045E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84EDB">
        <w:rPr>
          <w:rFonts w:ascii="Times New Roman" w:hAnsi="Times New Roman" w:cs="Times New Roman"/>
          <w:sz w:val="28"/>
          <w:szCs w:val="28"/>
        </w:rPr>
        <w:t xml:space="preserve"> (далее – финансовый орган) на единый счет Бюджета </w:t>
      </w:r>
      <w:r w:rsidR="00711A3A" w:rsidRPr="00711A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11A3A" w:rsidRPr="00711A3A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="00711A3A" w:rsidRPr="00711A3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26915">
        <w:rPr>
          <w:rFonts w:ascii="Times New Roman" w:hAnsi="Times New Roman" w:cs="Times New Roman"/>
          <w:sz w:val="28"/>
          <w:szCs w:val="28"/>
        </w:rPr>
        <w:t xml:space="preserve">(далее – Бюджет) </w:t>
      </w:r>
      <w:r w:rsidR="00E84EDB">
        <w:rPr>
          <w:rFonts w:ascii="Times New Roman" w:hAnsi="Times New Roman" w:cs="Times New Roman"/>
          <w:sz w:val="28"/>
          <w:szCs w:val="28"/>
        </w:rPr>
        <w:t xml:space="preserve">остатков средств на казначейском счете </w:t>
      </w:r>
      <w:r w:rsidR="00E84EDB"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 w:rsidR="00E84EDB" w:rsidRPr="00E84EDB">
        <w:rPr>
          <w:rFonts w:ascii="Times New Roman" w:hAnsi="Times New Roman" w:cs="Times New Roman"/>
          <w:sz w:val="28"/>
          <w:szCs w:val="28"/>
        </w:rPr>
        <w:t>,</w:t>
      </w:r>
      <w:r w:rsidR="00045EB2">
        <w:rPr>
          <w:rFonts w:ascii="Times New Roman" w:hAnsi="Times New Roman" w:cs="Times New Roman"/>
          <w:sz w:val="28"/>
          <w:szCs w:val="28"/>
        </w:rPr>
        <w:t xml:space="preserve"> </w:t>
      </w:r>
      <w:r w:rsidR="00480D29" w:rsidRPr="00484F06">
        <w:rPr>
          <w:rFonts w:ascii="Times New Roman" w:hAnsi="Times New Roman" w:cs="Times New Roman"/>
          <w:sz w:val="28"/>
          <w:szCs w:val="28"/>
        </w:rPr>
        <w:t>и (или)</w:t>
      </w:r>
      <w:r w:rsidR="00E84EDB" w:rsidRPr="00E84EDB">
        <w:rPr>
          <w:rFonts w:ascii="Times New Roman" w:hAnsi="Times New Roman" w:cs="Times New Roman"/>
          <w:sz w:val="28"/>
          <w:szCs w:val="28"/>
        </w:rPr>
        <w:t xml:space="preserve"> казначейск</w:t>
      </w:r>
      <w:r w:rsidR="00E84EDB">
        <w:rPr>
          <w:rFonts w:ascii="Times New Roman" w:hAnsi="Times New Roman" w:cs="Times New Roman"/>
          <w:sz w:val="28"/>
          <w:szCs w:val="28"/>
        </w:rPr>
        <w:t>ом</w:t>
      </w:r>
      <w:r w:rsidR="00E84EDB" w:rsidRPr="00E84EDB">
        <w:rPr>
          <w:rFonts w:ascii="Times New Roman" w:hAnsi="Times New Roman" w:cs="Times New Roman"/>
          <w:sz w:val="28"/>
          <w:szCs w:val="28"/>
        </w:rPr>
        <w:t xml:space="preserve"> счет</w:t>
      </w:r>
      <w:r w:rsidR="00E84EDB">
        <w:rPr>
          <w:rFonts w:ascii="Times New Roman" w:hAnsi="Times New Roman" w:cs="Times New Roman"/>
          <w:sz w:val="28"/>
          <w:szCs w:val="28"/>
        </w:rPr>
        <w:t>е</w:t>
      </w:r>
      <w:r w:rsidR="00E84EDB" w:rsidRPr="00E84ED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</w:t>
      </w:r>
      <w:proofErr w:type="gramEnd"/>
      <w:r w:rsidR="00E84EDB" w:rsidRPr="00E84EDB">
        <w:rPr>
          <w:rFonts w:ascii="Times New Roman" w:hAnsi="Times New Roman" w:cs="Times New Roman"/>
          <w:sz w:val="28"/>
          <w:szCs w:val="28"/>
        </w:rPr>
        <w:t xml:space="preserve"> муниципальных бюджетных и автономных учреждений</w:t>
      </w:r>
      <w:r w:rsidR="00045EB2">
        <w:rPr>
          <w:rFonts w:ascii="Times New Roman" w:hAnsi="Times New Roman" w:cs="Times New Roman"/>
          <w:sz w:val="28"/>
          <w:szCs w:val="28"/>
        </w:rPr>
        <w:t xml:space="preserve">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 w:rsidR="00E84EDB">
        <w:rPr>
          <w:rFonts w:ascii="Times New Roman" w:hAnsi="Times New Roman" w:cs="Times New Roman"/>
          <w:sz w:val="28"/>
          <w:szCs w:val="28"/>
        </w:rPr>
        <w:t>, а также правила возврата привлеченных средств на казначейские счета, с которых они были ранее перечислены.</w:t>
      </w:r>
    </w:p>
    <w:p w:rsidR="00E84EDB" w:rsidRPr="00E84EDB" w:rsidRDefault="00E84EDB" w:rsidP="00901F6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 w:rsidR="00C2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E84EDB" w:rsidRDefault="00E84EDB" w:rsidP="00E84E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осуществляется с казначейских счетов </w:t>
      </w:r>
      <w:r w:rsidRPr="00186AAF">
        <w:rPr>
          <w:rFonts w:ascii="Times New Roman" w:hAnsi="Times New Roman" w:cs="Times New Roman"/>
          <w:i/>
          <w:sz w:val="28"/>
          <w:szCs w:val="28"/>
        </w:rPr>
        <w:t>№ 03232</w:t>
      </w:r>
      <w:r w:rsidR="000A7909">
        <w:rPr>
          <w:rFonts w:ascii="Times New Roman" w:hAnsi="Times New Roman" w:cs="Times New Roman"/>
          <w:i/>
          <w:sz w:val="28"/>
          <w:szCs w:val="28"/>
        </w:rPr>
        <w:t>643016440001700</w:t>
      </w:r>
      <w:r w:rsidRPr="00186AAF">
        <w:rPr>
          <w:rFonts w:ascii="Times New Roman" w:hAnsi="Times New Roman" w:cs="Times New Roman"/>
          <w:i/>
          <w:sz w:val="28"/>
          <w:szCs w:val="28"/>
        </w:rPr>
        <w:t>, № 03234</w:t>
      </w:r>
      <w:r w:rsidR="000A7909">
        <w:rPr>
          <w:rFonts w:ascii="Times New Roman" w:hAnsi="Times New Roman" w:cs="Times New Roman"/>
          <w:i/>
          <w:sz w:val="28"/>
          <w:szCs w:val="28"/>
        </w:rPr>
        <w:t>643016440001700.</w:t>
      </w:r>
    </w:p>
    <w:p w:rsidR="00E84EDB" w:rsidRPr="00E84EDB" w:rsidRDefault="00E84EDB" w:rsidP="00C27F1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, осуществляются в срок не позднее второго рабочего дня, следующего за днем представления распоряжений о </w:t>
      </w:r>
      <w:bookmarkStart w:id="0" w:name="_GoBack"/>
      <w:bookmarkEnd w:id="0"/>
      <w:r w:rsidRPr="00E84EDB">
        <w:rPr>
          <w:rFonts w:ascii="Times New Roman" w:hAnsi="Times New Roman" w:cs="Times New Roman"/>
          <w:sz w:val="28"/>
          <w:szCs w:val="28"/>
        </w:rPr>
        <w:t>совершении казначейских платежей.</w:t>
      </w:r>
    </w:p>
    <w:p w:rsidR="00E84EDB" w:rsidRDefault="00E84EDB" w:rsidP="00901F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F62" w:rsidRDefault="006709F5" w:rsidP="00901F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</w:t>
      </w:r>
      <w:r w:rsidR="00901F62">
        <w:rPr>
          <w:rFonts w:ascii="Times New Roman" w:hAnsi="Times New Roman" w:cs="Times New Roman"/>
          <w:sz w:val="28"/>
          <w:szCs w:val="28"/>
        </w:rPr>
        <w:t xml:space="preserve">орядок привлечения остатков средств на единый счет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</w:p>
    <w:p w:rsidR="00901F62" w:rsidRPr="00901F62" w:rsidRDefault="00901F62" w:rsidP="00901F6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0415F" w:rsidRDefault="0030415F" w:rsidP="0030415F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</w:t>
      </w:r>
      <w:r w:rsidR="00C27F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средств на соответствующем казначейском счете,</w:t>
      </w:r>
      <w:r w:rsidR="00E300A0">
        <w:rPr>
          <w:rFonts w:ascii="Times New Roman" w:hAnsi="Times New Roman" w:cs="Times New Roman"/>
          <w:sz w:val="28"/>
          <w:szCs w:val="28"/>
        </w:rPr>
        <w:t xml:space="preserve"> сложивш</w:t>
      </w:r>
      <w:r w:rsidR="00C27F11">
        <w:rPr>
          <w:rFonts w:ascii="Times New Roman" w:hAnsi="Times New Roman" w:cs="Times New Roman"/>
          <w:sz w:val="28"/>
          <w:szCs w:val="28"/>
        </w:rPr>
        <w:t>его</w:t>
      </w:r>
      <w:r w:rsidR="0083629F">
        <w:rPr>
          <w:rFonts w:ascii="Times New Roman" w:hAnsi="Times New Roman" w:cs="Times New Roman"/>
          <w:sz w:val="28"/>
          <w:szCs w:val="28"/>
        </w:rPr>
        <w:t>ся после исполнения распоряжений о совершении казначейских платежей,</w:t>
      </w:r>
      <w:r w:rsidR="00045EB2">
        <w:rPr>
          <w:rFonts w:ascii="Times New Roman" w:hAnsi="Times New Roman" w:cs="Times New Roman"/>
          <w:sz w:val="28"/>
          <w:szCs w:val="28"/>
        </w:rPr>
        <w:t xml:space="preserve"> </w:t>
      </w:r>
      <w:r w:rsidR="00E300A0">
        <w:rPr>
          <w:rFonts w:ascii="Times New Roman" w:hAnsi="Times New Roman" w:cs="Times New Roman"/>
          <w:sz w:val="28"/>
          <w:szCs w:val="28"/>
        </w:rPr>
        <w:t>с учетом необходимости обеспечения достаточности средств</w:t>
      </w:r>
      <w:r w:rsidR="00A07E37">
        <w:rPr>
          <w:rFonts w:ascii="Times New Roman" w:hAnsi="Times New Roman" w:cs="Times New Roman"/>
          <w:sz w:val="28"/>
          <w:szCs w:val="28"/>
        </w:rPr>
        <w:t>,</w:t>
      </w:r>
      <w:r w:rsidR="00E300A0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AF76DF">
        <w:rPr>
          <w:rFonts w:ascii="Times New Roman" w:hAnsi="Times New Roman" w:cs="Times New Roman"/>
          <w:sz w:val="28"/>
          <w:szCs w:val="28"/>
        </w:rPr>
        <w:t>выплат</w:t>
      </w:r>
      <w:r w:rsidR="00E300A0">
        <w:rPr>
          <w:rFonts w:ascii="Times New Roman" w:hAnsi="Times New Roman" w:cs="Times New Roman"/>
          <w:sz w:val="28"/>
          <w:szCs w:val="28"/>
        </w:rPr>
        <w:t xml:space="preserve"> с соответствующего казначейского счета в рабочий день, следующий за днем привлечения средств.</w:t>
      </w:r>
    </w:p>
    <w:p w:rsidR="000F688A" w:rsidRDefault="00901F62" w:rsidP="000F688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</w:t>
      </w:r>
      <w:r w:rsidR="000F688A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F688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27F11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484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F688A"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186AAF" w:rsidRDefault="00186AAF" w:rsidP="00484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F62" w:rsidRDefault="006709F5" w:rsidP="00E269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</w:t>
      </w:r>
      <w:r w:rsidR="00901F62">
        <w:rPr>
          <w:rFonts w:ascii="Times New Roman" w:hAnsi="Times New Roman" w:cs="Times New Roman"/>
          <w:sz w:val="28"/>
          <w:szCs w:val="28"/>
        </w:rPr>
        <w:t>орядок возврата привлеченных средств</w:t>
      </w:r>
    </w:p>
    <w:p w:rsidR="00E26915" w:rsidRDefault="00E26915" w:rsidP="00E26915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0F688A" w:rsidRDefault="000F688A" w:rsidP="000F688A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с единого счета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казначейский счет, с которого они были ранее перечислены, </w:t>
      </w:r>
      <w:r w:rsidR="00E26915">
        <w:rPr>
          <w:rFonts w:ascii="Times New Roman" w:hAnsi="Times New Roman" w:cs="Times New Roman"/>
          <w:sz w:val="28"/>
          <w:szCs w:val="28"/>
        </w:rPr>
        <w:t>при недостаточности средств</w:t>
      </w:r>
      <w:r w:rsidR="00A07E37">
        <w:rPr>
          <w:rFonts w:ascii="Times New Roman" w:hAnsi="Times New Roman" w:cs="Times New Roman"/>
          <w:sz w:val="28"/>
          <w:szCs w:val="28"/>
        </w:rPr>
        <w:t>,</w:t>
      </w:r>
      <w:r w:rsidR="00E26915">
        <w:rPr>
          <w:rFonts w:ascii="Times New Roman" w:hAnsi="Times New Roman" w:cs="Times New Roman"/>
          <w:sz w:val="28"/>
          <w:szCs w:val="28"/>
        </w:rPr>
        <w:t xml:space="preserve"> </w:t>
      </w:r>
      <w:r w:rsidR="00E26915" w:rsidRPr="00480D29">
        <w:rPr>
          <w:rFonts w:ascii="Times New Roman" w:hAnsi="Times New Roman" w:cs="Times New Roman"/>
          <w:sz w:val="28"/>
          <w:szCs w:val="28"/>
        </w:rPr>
        <w:t>для</w:t>
      </w:r>
      <w:r w:rsidR="00045EB2">
        <w:rPr>
          <w:rFonts w:ascii="Times New Roman" w:hAnsi="Times New Roman" w:cs="Times New Roman"/>
          <w:sz w:val="28"/>
          <w:szCs w:val="28"/>
        </w:rPr>
        <w:t xml:space="preserve"> </w:t>
      </w:r>
      <w:r w:rsidR="00E26915" w:rsidRPr="00480D29">
        <w:rPr>
          <w:rFonts w:ascii="Times New Roman" w:hAnsi="Times New Roman" w:cs="Times New Roman"/>
          <w:sz w:val="28"/>
          <w:szCs w:val="28"/>
        </w:rPr>
        <w:t>осуществления не позднее второго</w:t>
      </w:r>
      <w:r w:rsidR="00E26915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045EB2">
        <w:rPr>
          <w:rFonts w:ascii="Times New Roman" w:hAnsi="Times New Roman" w:cs="Times New Roman"/>
          <w:sz w:val="28"/>
          <w:szCs w:val="28"/>
        </w:rPr>
        <w:t xml:space="preserve"> </w:t>
      </w:r>
      <w:r w:rsidR="00E12E8B">
        <w:rPr>
          <w:rFonts w:ascii="Times New Roman" w:hAnsi="Times New Roman" w:cs="Times New Roman"/>
          <w:sz w:val="28"/>
          <w:szCs w:val="28"/>
        </w:rPr>
        <w:t xml:space="preserve">кассовых выплат по </w:t>
      </w:r>
      <w:r w:rsidR="000A550F">
        <w:rPr>
          <w:rFonts w:ascii="Times New Roman" w:hAnsi="Times New Roman" w:cs="Times New Roman"/>
          <w:sz w:val="28"/>
          <w:szCs w:val="28"/>
        </w:rPr>
        <w:t>распоряжени</w:t>
      </w:r>
      <w:r w:rsidR="00E12E8B">
        <w:rPr>
          <w:rFonts w:ascii="Times New Roman" w:hAnsi="Times New Roman" w:cs="Times New Roman"/>
          <w:sz w:val="28"/>
          <w:szCs w:val="28"/>
        </w:rPr>
        <w:t>ям</w:t>
      </w:r>
      <w:r w:rsidR="000A550F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</w:t>
      </w:r>
      <w:r w:rsidR="00E26915">
        <w:rPr>
          <w:rFonts w:ascii="Times New Roman" w:hAnsi="Times New Roman" w:cs="Times New Roman"/>
          <w:sz w:val="28"/>
          <w:szCs w:val="28"/>
        </w:rPr>
        <w:t>, а также по решению финансового органа</w:t>
      </w:r>
      <w:r w:rsidR="000A550F">
        <w:rPr>
          <w:rFonts w:ascii="Times New Roman" w:hAnsi="Times New Roman" w:cs="Times New Roman"/>
          <w:sz w:val="28"/>
          <w:szCs w:val="28"/>
        </w:rPr>
        <w:t>.</w:t>
      </w:r>
    </w:p>
    <w:p w:rsidR="00E26915" w:rsidRPr="00E26915" w:rsidRDefault="00E26915" w:rsidP="00E2691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 w:rsidR="00C2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 w:rsidR="00C2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 w:rsidR="00C27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0A550F" w:rsidRPr="00D811DB" w:rsidRDefault="000A550F" w:rsidP="00D811D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с </w:t>
      </w:r>
      <w:r w:rsidR="00D811DB">
        <w:rPr>
          <w:rFonts w:ascii="Times New Roman" w:hAnsi="Times New Roman" w:cs="Times New Roman"/>
          <w:sz w:val="28"/>
          <w:szCs w:val="28"/>
        </w:rPr>
        <w:t xml:space="preserve">единого счета </w:t>
      </w:r>
      <w:r w:rsidR="00C27F11">
        <w:rPr>
          <w:rFonts w:ascii="Times New Roman" w:hAnsi="Times New Roman" w:cs="Times New Roman"/>
          <w:sz w:val="28"/>
          <w:szCs w:val="28"/>
        </w:rPr>
        <w:t>Бюджет</w:t>
      </w:r>
      <w:r w:rsidR="00484F06">
        <w:rPr>
          <w:rFonts w:ascii="Times New Roman" w:hAnsi="Times New Roman" w:cs="Times New Roman"/>
          <w:sz w:val="28"/>
          <w:szCs w:val="28"/>
        </w:rPr>
        <w:t xml:space="preserve">а </w:t>
      </w:r>
      <w:r w:rsidR="00D811DB"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 w:rsidR="00D811DB"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 w:rsidR="00D811DB">
        <w:rPr>
          <w:rFonts w:ascii="Times New Roman" w:hAnsi="Times New Roman" w:cs="Times New Roman"/>
          <w:sz w:val="28"/>
          <w:szCs w:val="28"/>
        </w:rPr>
        <w:t>.</w:t>
      </w:r>
    </w:p>
    <w:p w:rsidR="00BE7AC1" w:rsidRDefault="00D811DB" w:rsidP="00D811DB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="00484F06">
        <w:rPr>
          <w:rFonts w:ascii="Times New Roman" w:hAnsi="Times New Roman" w:cs="Times New Roman"/>
          <w:sz w:val="28"/>
          <w:szCs w:val="28"/>
        </w:rPr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финансового органа </w:t>
      </w:r>
      <w:r w:rsidR="00BE7AC1"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BE7AC1" w:rsidRDefault="00BE7AC1" w:rsidP="00BE7AC1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</w:t>
      </w:r>
      <w:r w:rsidR="00E26915">
        <w:rPr>
          <w:rFonts w:ascii="Times New Roman" w:hAnsi="Times New Roman" w:cs="Times New Roman"/>
          <w:sz w:val="28"/>
          <w:szCs w:val="28"/>
        </w:rPr>
        <w:t xml:space="preserve">по решению финансового органа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 xml:space="preserve">, составленного финансовым органом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в объеме, составляющем разницу между объемом средств, поступивших с казначейского счета на единый счет  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и объемом средств, перечисленных с единого счета </w:t>
      </w:r>
      <w:r w:rsidR="00C27F1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казначейский счет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1A73BC" w:rsidRDefault="001A73BC" w:rsidP="000F6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0C0" w:rsidRPr="00A812D9" w:rsidRDefault="00A010C0">
      <w:pPr>
        <w:rPr>
          <w:rFonts w:ascii="Times New Roman" w:hAnsi="Times New Roman" w:cs="Times New Roman"/>
          <w:sz w:val="28"/>
          <w:szCs w:val="28"/>
        </w:rPr>
      </w:pPr>
    </w:p>
    <w:sectPr w:rsidR="00A010C0" w:rsidRPr="00A812D9" w:rsidSect="00A77A0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06" w:rsidRDefault="00484F06" w:rsidP="004F09EC">
      <w:pPr>
        <w:spacing w:after="0" w:line="240" w:lineRule="auto"/>
      </w:pPr>
      <w:r>
        <w:separator/>
      </w:r>
    </w:p>
  </w:endnote>
  <w:endnote w:type="continuationSeparator" w:id="1">
    <w:p w:rsidR="00484F06" w:rsidRDefault="00484F06" w:rsidP="004F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06" w:rsidRDefault="00484F06" w:rsidP="004F09EC">
      <w:pPr>
        <w:spacing w:after="0" w:line="240" w:lineRule="auto"/>
      </w:pPr>
      <w:r>
        <w:separator/>
      </w:r>
    </w:p>
  </w:footnote>
  <w:footnote w:type="continuationSeparator" w:id="1">
    <w:p w:rsidR="00484F06" w:rsidRDefault="00484F06" w:rsidP="004F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969592"/>
      <w:docPartObj>
        <w:docPartGallery w:val="Page Numbers (Top of Page)"/>
        <w:docPartUnique/>
      </w:docPartObj>
    </w:sdtPr>
    <w:sdtContent>
      <w:p w:rsidR="00484F06" w:rsidRDefault="00484F06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84F06" w:rsidRDefault="00484F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11A"/>
    <w:rsid w:val="00045EB2"/>
    <w:rsid w:val="000A550F"/>
    <w:rsid w:val="000A7909"/>
    <w:rsid w:val="000F688A"/>
    <w:rsid w:val="00186AAF"/>
    <w:rsid w:val="001A73BC"/>
    <w:rsid w:val="001D2D14"/>
    <w:rsid w:val="0030415F"/>
    <w:rsid w:val="00353055"/>
    <w:rsid w:val="00463EC2"/>
    <w:rsid w:val="00480D29"/>
    <w:rsid w:val="00484F06"/>
    <w:rsid w:val="004F09EC"/>
    <w:rsid w:val="00527B41"/>
    <w:rsid w:val="006709F5"/>
    <w:rsid w:val="006A211A"/>
    <w:rsid w:val="00711A3A"/>
    <w:rsid w:val="007B7700"/>
    <w:rsid w:val="0083629F"/>
    <w:rsid w:val="00873DC0"/>
    <w:rsid w:val="008E2E1B"/>
    <w:rsid w:val="00901F62"/>
    <w:rsid w:val="009F0EA5"/>
    <w:rsid w:val="00A010C0"/>
    <w:rsid w:val="00A07E37"/>
    <w:rsid w:val="00A77A06"/>
    <w:rsid w:val="00A812D9"/>
    <w:rsid w:val="00AC1D09"/>
    <w:rsid w:val="00AF76DF"/>
    <w:rsid w:val="00BA7FC0"/>
    <w:rsid w:val="00BE7AC1"/>
    <w:rsid w:val="00C27F11"/>
    <w:rsid w:val="00CA1B65"/>
    <w:rsid w:val="00CD6841"/>
    <w:rsid w:val="00CF14C6"/>
    <w:rsid w:val="00D31D3D"/>
    <w:rsid w:val="00D811DB"/>
    <w:rsid w:val="00E12E8B"/>
    <w:rsid w:val="00E26915"/>
    <w:rsid w:val="00E300A0"/>
    <w:rsid w:val="00E84EDB"/>
    <w:rsid w:val="00EC287E"/>
    <w:rsid w:val="00F9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  <w:style w:type="paragraph" w:styleId="a8">
    <w:name w:val="Balloon Text"/>
    <w:basedOn w:val="a"/>
    <w:link w:val="a9"/>
    <w:uiPriority w:val="99"/>
    <w:semiHidden/>
    <w:unhideWhenUsed/>
    <w:rsid w:val="0071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A3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A77A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7A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A77A06"/>
    <w:pPr>
      <w:spacing w:after="0" w:line="240" w:lineRule="auto"/>
    </w:pPr>
  </w:style>
  <w:style w:type="character" w:styleId="ad">
    <w:name w:val="Hyperlink"/>
    <w:basedOn w:val="a0"/>
    <w:uiPriority w:val="99"/>
    <w:rsid w:val="007B77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84E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9EC"/>
  </w:style>
  <w:style w:type="paragraph" w:styleId="a6">
    <w:name w:val="footer"/>
    <w:basedOn w:val="a"/>
    <w:link w:val="a7"/>
    <w:uiPriority w:val="99"/>
    <w:unhideWhenUsed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lton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Пользователь Windows</cp:lastModifiedBy>
  <cp:revision>6</cp:revision>
  <cp:lastPrinted>2023-03-21T02:22:00Z</cp:lastPrinted>
  <dcterms:created xsi:type="dcterms:W3CDTF">2023-03-02T03:47:00Z</dcterms:created>
  <dcterms:modified xsi:type="dcterms:W3CDTF">2023-03-21T02:31:00Z</dcterms:modified>
</cp:coreProperties>
</file>