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87036A">
        <w:tc>
          <w:tcPr>
            <w:tcW w:w="2694" w:type="dxa"/>
          </w:tcPr>
          <w:p w:rsidR="0087036A" w:rsidRDefault="0087036A">
            <w:pPr>
              <w:pStyle w:val="Heading5"/>
              <w:jc w:val="both"/>
              <w:rPr>
                <w:rFonts w:ascii="PT Astra Serif" w:eastAsia="PT Astra Serif" w:hAnsi="PT Astra Serif" w:cs="PT Astra Serif"/>
                <w:color w:val="000000"/>
              </w:rPr>
            </w:pPr>
            <w:r w:rsidRPr="0087036A">
              <w:rPr>
                <w:rFonts w:ascii="PT Astra Serif" w:eastAsia="PT Astra Serif" w:hAnsi="PT Astra Serif" w:cs="PT Astra Seri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7036A">
              <w:rPr>
                <w:rFonts w:ascii="PT Astra Serif" w:eastAsia="PT Astra Serif" w:hAnsi="PT Astra Serif" w:cs="PT Astra Serif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87036A" w:rsidRDefault="0087036A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  <w:r w:rsidRPr="0087036A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7036A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87036A" w:rsidRDefault="0087036A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  <w:p w:rsidR="0087036A" w:rsidRDefault="00480CA6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, (385-2) 242467</w:t>
            </w:r>
          </w:p>
          <w:p w:rsidR="0087036A" w:rsidRDefault="0087036A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87036A" w:rsidRDefault="0087036A">
      <w:pPr>
        <w:jc w:val="both"/>
        <w:rPr>
          <w:b/>
        </w:rPr>
      </w:pPr>
    </w:p>
    <w:p w:rsidR="0087036A" w:rsidRDefault="00480CA6">
      <w:pPr>
        <w:jc w:val="both"/>
        <w:rPr>
          <w:rFonts w:ascii="PT Serif" w:eastAsia="PT Serif" w:hAnsi="PT Serif" w:cs="PT Serif"/>
          <w:b/>
          <w:sz w:val="26"/>
        </w:rPr>
      </w:pPr>
      <w:r>
        <w:rPr>
          <w:rFonts w:ascii="PT Serif" w:eastAsia="PT Serif" w:hAnsi="PT Serif" w:cs="PT Serif"/>
          <w:b/>
          <w:sz w:val="26"/>
        </w:rPr>
        <w:t>В Алтайском крае системно поддерживают молодежное предпринимательство</w:t>
      </w:r>
    </w:p>
    <w:p w:rsidR="0087036A" w:rsidRDefault="00480CA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Сегодня в России наблюдается рост молодёжного предпринимательства – только за 2022 год количество самозанятых граждан и индивидуальных предпринимателей в возрасте до 35 лет выросло с 3,3</w:t>
      </w:r>
      <w:r>
        <w:rPr>
          <w:rFonts w:ascii="PT Serif" w:eastAsia="PT Serif" w:hAnsi="PT Serif" w:cs="PT Serif"/>
          <w:sz w:val="26"/>
        </w:rPr>
        <w:t xml:space="preserve"> до 4,7 млн человек. В стране действует ряд государственных программ и мероприятий для поддержки молодежного предпринимательства. Это и инвестиционная поддержка, консультации по созданию бизнеса, обучение предпринимательской деятельности, гранты, работа би</w:t>
      </w:r>
      <w:r>
        <w:rPr>
          <w:rFonts w:ascii="PT Serif" w:eastAsia="PT Serif" w:hAnsi="PT Serif" w:cs="PT Serif"/>
          <w:sz w:val="26"/>
        </w:rPr>
        <w:t>знес-инкубаторов. Все данные меры в полной мере реализованы в Алтайском крае.</w:t>
      </w:r>
    </w:p>
    <w:p w:rsidR="0087036A" w:rsidRDefault="00480CA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Софья Бикбаева - одна из ярких представителей молодежного бизнеса.  Предпринимательница успешно развивает один из первых в регионе питомников декоративных крупномерных растений, </w:t>
      </w:r>
      <w:r>
        <w:rPr>
          <w:rFonts w:ascii="PT Serif" w:eastAsia="PT Serif" w:hAnsi="PT Serif" w:cs="PT Serif"/>
          <w:sz w:val="26"/>
        </w:rPr>
        <w:t xml:space="preserve">созданного во многом благодаря мерам господдержки. Мама Софьи - агроном, и часто брала девочку помочь с уходом за растениями. Муж -  ландшафный дизайнер. Аккумулировав полученные с разных сторон знания, девушка решает открыть бизнес в этой области.  Перед </w:t>
      </w:r>
      <w:r>
        <w:rPr>
          <w:rFonts w:ascii="PT Serif" w:eastAsia="PT Serif" w:hAnsi="PT Serif" w:cs="PT Serif"/>
          <w:sz w:val="26"/>
        </w:rPr>
        <w:t>открытием ИП Софья Бикбаева прошла обучение на «Азбуке предпринимателя» в региональном центре «Мой бизнес», где узнала, что, как молодой предприниматель может получить грант.  Пройдя конкурсный отбор на развитие своего дела Софья получит 500 тыс. рублей.</w:t>
      </w:r>
    </w:p>
    <w:p w:rsidR="0087036A" w:rsidRDefault="00480CA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М</w:t>
      </w:r>
      <w:r>
        <w:rPr>
          <w:rFonts w:ascii="PT Serif" w:eastAsia="PT Serif" w:hAnsi="PT Serif" w:cs="PT Serif"/>
          <w:sz w:val="26"/>
        </w:rPr>
        <w:t>олодая бизнес-леди не останавливаясь  на достигнутом и развиваясь дальше продолжила обучение на «Фабрике бизнес-идей». Спикеры и менторы учебной программы высоко оценили проект  предпринимательницы, присудив ей I место и приз в размере 150 тыс. рублей.</w:t>
      </w:r>
    </w:p>
    <w:sectPr w:rsidR="0087036A" w:rsidSect="008703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6A" w:rsidRDefault="00480CA6">
      <w:pPr>
        <w:spacing w:after="0" w:line="240" w:lineRule="auto"/>
      </w:pPr>
      <w:r>
        <w:separator/>
      </w:r>
    </w:p>
  </w:endnote>
  <w:endnote w:type="continuationSeparator" w:id="0">
    <w:p w:rsidR="0087036A" w:rsidRDefault="0048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6A" w:rsidRDefault="00480CA6">
      <w:pPr>
        <w:spacing w:after="0" w:line="240" w:lineRule="auto"/>
      </w:pPr>
      <w:r>
        <w:separator/>
      </w:r>
    </w:p>
  </w:footnote>
  <w:footnote w:type="continuationSeparator" w:id="0">
    <w:p w:rsidR="0087036A" w:rsidRDefault="0048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DAC"/>
    <w:multiLevelType w:val="hybridMultilevel"/>
    <w:tmpl w:val="FC54CC8C"/>
    <w:lvl w:ilvl="0" w:tplc="D3784F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0156BD8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5ECE642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BB148E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46941B1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54DE25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770452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737E11F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B3567F3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1">
    <w:nsid w:val="26E8566A"/>
    <w:multiLevelType w:val="hybridMultilevel"/>
    <w:tmpl w:val="87DCA7D8"/>
    <w:lvl w:ilvl="0" w:tplc="8298663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715C2E8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77CC356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03ECAE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2BCED77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49A012E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503EAC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0952EB2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CE74D79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2">
    <w:nsid w:val="463811FB"/>
    <w:multiLevelType w:val="hybridMultilevel"/>
    <w:tmpl w:val="20B2A932"/>
    <w:lvl w:ilvl="0" w:tplc="6AD02570">
      <w:start w:val="1"/>
      <w:numFmt w:val="decimal"/>
      <w:lvlText w:val="%1."/>
      <w:lvlJc w:val="right"/>
      <w:pPr>
        <w:ind w:left="709" w:hanging="360"/>
      </w:pPr>
    </w:lvl>
    <w:lvl w:ilvl="1" w:tplc="C1CC60FC">
      <w:start w:val="1"/>
      <w:numFmt w:val="decimal"/>
      <w:lvlText w:val="%2."/>
      <w:lvlJc w:val="right"/>
      <w:pPr>
        <w:ind w:left="1429" w:hanging="360"/>
      </w:pPr>
    </w:lvl>
    <w:lvl w:ilvl="2" w:tplc="0DDE467E">
      <w:start w:val="1"/>
      <w:numFmt w:val="decimal"/>
      <w:lvlText w:val="%3."/>
      <w:lvlJc w:val="right"/>
      <w:pPr>
        <w:ind w:left="2149" w:hanging="180"/>
      </w:pPr>
    </w:lvl>
    <w:lvl w:ilvl="3" w:tplc="D39E0D02">
      <w:start w:val="1"/>
      <w:numFmt w:val="decimal"/>
      <w:lvlText w:val="%4."/>
      <w:lvlJc w:val="right"/>
      <w:pPr>
        <w:ind w:left="2869" w:hanging="360"/>
      </w:pPr>
    </w:lvl>
    <w:lvl w:ilvl="4" w:tplc="5C4056A2">
      <w:start w:val="1"/>
      <w:numFmt w:val="decimal"/>
      <w:lvlText w:val="%5."/>
      <w:lvlJc w:val="right"/>
      <w:pPr>
        <w:ind w:left="3589" w:hanging="360"/>
      </w:pPr>
    </w:lvl>
    <w:lvl w:ilvl="5" w:tplc="03B8287A">
      <w:start w:val="1"/>
      <w:numFmt w:val="decimal"/>
      <w:lvlText w:val="%6."/>
      <w:lvlJc w:val="right"/>
      <w:pPr>
        <w:ind w:left="4309" w:hanging="180"/>
      </w:pPr>
    </w:lvl>
    <w:lvl w:ilvl="6" w:tplc="3B0827B4">
      <w:start w:val="1"/>
      <w:numFmt w:val="decimal"/>
      <w:lvlText w:val="%7."/>
      <w:lvlJc w:val="right"/>
      <w:pPr>
        <w:ind w:left="5029" w:hanging="360"/>
      </w:pPr>
    </w:lvl>
    <w:lvl w:ilvl="7" w:tplc="7BAAB444">
      <w:start w:val="1"/>
      <w:numFmt w:val="decimal"/>
      <w:lvlText w:val="%8."/>
      <w:lvlJc w:val="right"/>
      <w:pPr>
        <w:ind w:left="5749" w:hanging="360"/>
      </w:pPr>
    </w:lvl>
    <w:lvl w:ilvl="8" w:tplc="338E2EEE">
      <w:start w:val="1"/>
      <w:numFmt w:val="decimal"/>
      <w:lvlText w:val="%9."/>
      <w:lvlJc w:val="right"/>
      <w:pPr>
        <w:ind w:left="6469" w:hanging="180"/>
      </w:pPr>
    </w:lvl>
  </w:abstractNum>
  <w:abstractNum w:abstractNumId="3">
    <w:nsid w:val="5F200BC0"/>
    <w:multiLevelType w:val="hybridMultilevel"/>
    <w:tmpl w:val="FAF0890E"/>
    <w:lvl w:ilvl="0" w:tplc="66FC3B64">
      <w:start w:val="1"/>
      <w:numFmt w:val="decimal"/>
      <w:lvlText w:val="%1."/>
      <w:lvlJc w:val="left"/>
    </w:lvl>
    <w:lvl w:ilvl="1" w:tplc="BC50E7F4">
      <w:start w:val="1"/>
      <w:numFmt w:val="lowerLetter"/>
      <w:lvlText w:val="%2."/>
      <w:lvlJc w:val="left"/>
      <w:pPr>
        <w:ind w:left="1440" w:hanging="360"/>
      </w:pPr>
    </w:lvl>
    <w:lvl w:ilvl="2" w:tplc="40185C54">
      <w:start w:val="1"/>
      <w:numFmt w:val="lowerRoman"/>
      <w:lvlText w:val="%3."/>
      <w:lvlJc w:val="right"/>
      <w:pPr>
        <w:ind w:left="2160" w:hanging="180"/>
      </w:pPr>
    </w:lvl>
    <w:lvl w:ilvl="3" w:tplc="8602926E">
      <w:start w:val="1"/>
      <w:numFmt w:val="decimal"/>
      <w:lvlText w:val="%4."/>
      <w:lvlJc w:val="left"/>
      <w:pPr>
        <w:ind w:left="2880" w:hanging="360"/>
      </w:pPr>
    </w:lvl>
    <w:lvl w:ilvl="4" w:tplc="224C0354">
      <w:start w:val="1"/>
      <w:numFmt w:val="lowerLetter"/>
      <w:lvlText w:val="%5."/>
      <w:lvlJc w:val="left"/>
      <w:pPr>
        <w:ind w:left="3600" w:hanging="360"/>
      </w:pPr>
    </w:lvl>
    <w:lvl w:ilvl="5" w:tplc="F7B208E6">
      <w:start w:val="1"/>
      <w:numFmt w:val="lowerRoman"/>
      <w:lvlText w:val="%6."/>
      <w:lvlJc w:val="right"/>
      <w:pPr>
        <w:ind w:left="4320" w:hanging="180"/>
      </w:pPr>
    </w:lvl>
    <w:lvl w:ilvl="6" w:tplc="BD88AEC6">
      <w:start w:val="1"/>
      <w:numFmt w:val="decimal"/>
      <w:lvlText w:val="%7."/>
      <w:lvlJc w:val="left"/>
      <w:pPr>
        <w:ind w:left="5040" w:hanging="360"/>
      </w:pPr>
    </w:lvl>
    <w:lvl w:ilvl="7" w:tplc="706C6600">
      <w:start w:val="1"/>
      <w:numFmt w:val="lowerLetter"/>
      <w:lvlText w:val="%8."/>
      <w:lvlJc w:val="left"/>
      <w:pPr>
        <w:ind w:left="5760" w:hanging="360"/>
      </w:pPr>
    </w:lvl>
    <w:lvl w:ilvl="8" w:tplc="9B58E4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6A"/>
    <w:rsid w:val="00480CA6"/>
    <w:rsid w:val="0087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7036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7036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7036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7036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7036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7036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7036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7036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7036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7036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7036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7036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7036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7036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7036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7036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7036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7036A"/>
    <w:pPr>
      <w:ind w:left="720"/>
      <w:contextualSpacing/>
    </w:pPr>
  </w:style>
  <w:style w:type="paragraph" w:styleId="a4">
    <w:name w:val="No Spacing"/>
    <w:uiPriority w:val="1"/>
    <w:qFormat/>
    <w:rsid w:val="0087036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7036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7036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7036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7036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7036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7036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703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7036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7036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7036A"/>
  </w:style>
  <w:style w:type="paragraph" w:customStyle="1" w:styleId="Footer">
    <w:name w:val="Footer"/>
    <w:basedOn w:val="a"/>
    <w:link w:val="CaptionChar"/>
    <w:uiPriority w:val="99"/>
    <w:unhideWhenUsed/>
    <w:rsid w:val="0087036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7036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7036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7036A"/>
  </w:style>
  <w:style w:type="table" w:customStyle="1" w:styleId="TableGridLight">
    <w:name w:val="Table Grid Light"/>
    <w:basedOn w:val="a1"/>
    <w:uiPriority w:val="59"/>
    <w:rsid w:val="008703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703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70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703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70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7036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7036A"/>
    <w:rPr>
      <w:sz w:val="18"/>
    </w:rPr>
  </w:style>
  <w:style w:type="character" w:styleId="ad">
    <w:name w:val="footnote reference"/>
    <w:basedOn w:val="a0"/>
    <w:uiPriority w:val="99"/>
    <w:unhideWhenUsed/>
    <w:rsid w:val="0087036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7036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7036A"/>
    <w:rPr>
      <w:sz w:val="20"/>
    </w:rPr>
  </w:style>
  <w:style w:type="character" w:styleId="af0">
    <w:name w:val="endnote reference"/>
    <w:basedOn w:val="a0"/>
    <w:uiPriority w:val="99"/>
    <w:semiHidden/>
    <w:unhideWhenUsed/>
    <w:rsid w:val="0087036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7036A"/>
    <w:pPr>
      <w:spacing w:after="57"/>
    </w:pPr>
  </w:style>
  <w:style w:type="paragraph" w:styleId="21">
    <w:name w:val="toc 2"/>
    <w:basedOn w:val="a"/>
    <w:next w:val="a"/>
    <w:uiPriority w:val="39"/>
    <w:unhideWhenUsed/>
    <w:rsid w:val="0087036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7036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7036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7036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7036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7036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7036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7036A"/>
    <w:pPr>
      <w:spacing w:after="57"/>
      <w:ind w:left="2268"/>
    </w:pPr>
  </w:style>
  <w:style w:type="paragraph" w:styleId="af1">
    <w:name w:val="TOC Heading"/>
    <w:uiPriority w:val="39"/>
    <w:unhideWhenUsed/>
    <w:rsid w:val="0087036A"/>
  </w:style>
  <w:style w:type="paragraph" w:customStyle="1" w:styleId="Heading1">
    <w:name w:val="Heading 1"/>
    <w:basedOn w:val="a"/>
    <w:link w:val="10"/>
    <w:uiPriority w:val="9"/>
    <w:qFormat/>
    <w:rsid w:val="00870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8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87036A"/>
    <w:rPr>
      <w:color w:val="0000FF"/>
      <w:u w:val="single"/>
    </w:rPr>
  </w:style>
  <w:style w:type="table" w:styleId="af4">
    <w:name w:val="Table Grid"/>
    <w:basedOn w:val="a1"/>
    <w:uiPriority w:val="39"/>
    <w:rsid w:val="008703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7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03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87036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870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2023-12-14T05:24:00Z</dcterms:created>
  <dcterms:modified xsi:type="dcterms:W3CDTF">2023-12-14T05:24:00Z</dcterms:modified>
</cp:coreProperties>
</file>