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63" w:rsidRDefault="009945F1" w:rsidP="00DC7763">
      <w:pPr>
        <w:spacing w:after="0" w:line="240" w:lineRule="auto"/>
        <w:jc w:val="center"/>
        <w:rPr>
          <w:rFonts w:ascii="Montserrat" w:hAnsi="Montserrat"/>
          <w:b/>
          <w:color w:val="273350"/>
        </w:rPr>
      </w:pPr>
      <w:r>
        <w:rPr>
          <w:rFonts w:ascii="Montserrat" w:hAnsi="Montserrat"/>
          <w:color w:val="273350"/>
        </w:rPr>
        <w:t xml:space="preserve"> До сведения  жителей   района!</w:t>
      </w:r>
    </w:p>
    <w:p w:rsidR="00DC7763" w:rsidRPr="00DC7763" w:rsidRDefault="000927CA" w:rsidP="00DC7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763">
        <w:rPr>
          <w:rFonts w:ascii="Montserrat" w:hAnsi="Montserrat"/>
          <w:b/>
          <w:color w:val="273350"/>
        </w:rPr>
        <w:br/>
      </w:r>
      <w:r>
        <w:rPr>
          <w:rFonts w:ascii="Montserrat" w:hAnsi="Montserrat"/>
          <w:color w:val="273350"/>
        </w:rPr>
        <w:t>       </w:t>
      </w:r>
      <w:r w:rsidR="00CF1789">
        <w:rPr>
          <w:rFonts w:ascii="Montserrat" w:hAnsi="Montserrat"/>
          <w:color w:val="273350"/>
        </w:rPr>
        <w:t xml:space="preserve"> С наступлением холодов, владельцы собак стали  отпускать своих питомцев </w:t>
      </w:r>
      <w:r>
        <w:rPr>
          <w:rFonts w:ascii="Montserrat" w:hAnsi="Montserrat"/>
          <w:color w:val="273350"/>
        </w:rPr>
        <w:t xml:space="preserve"> </w:t>
      </w:r>
      <w:r w:rsidR="00CF1789">
        <w:rPr>
          <w:rFonts w:ascii="Montserrat" w:hAnsi="Montserrat"/>
          <w:color w:val="273350"/>
        </w:rPr>
        <w:t xml:space="preserve"> с привязи, которые выходят </w:t>
      </w:r>
      <w:r w:rsidR="009945F1">
        <w:rPr>
          <w:rFonts w:ascii="Montserrat" w:hAnsi="Montserrat"/>
          <w:color w:val="273350"/>
        </w:rPr>
        <w:t xml:space="preserve"> на улицы, в   </w:t>
      </w:r>
      <w:r w:rsidR="00CF1789">
        <w:rPr>
          <w:rFonts w:ascii="Montserrat" w:hAnsi="Montserrat"/>
          <w:color w:val="273350"/>
        </w:rPr>
        <w:t xml:space="preserve"> общественные места</w:t>
      </w:r>
      <w:proofErr w:type="gramStart"/>
      <w:r w:rsidR="00CF1789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br/>
        <w:t>    В</w:t>
      </w:r>
      <w:proofErr w:type="gramEnd"/>
      <w:r>
        <w:rPr>
          <w:rFonts w:ascii="Montserrat" w:hAnsi="Montserrat"/>
          <w:color w:val="273350"/>
        </w:rPr>
        <w:t xml:space="preserve"> закон Алтайского края от 10.07.2002 № 46-ЗС «Об административной ответственности за совершение правонарушений на территории Алтайского края» (далее – закон Алтайского края № 46-ЗС) введена статья 70-1 «Нарушение дополнительных требований к содержанию домашних животных, в том числе к их выгулу, на территории Алтайского края», </w:t>
      </w:r>
      <w:r w:rsidR="009945F1">
        <w:rPr>
          <w:rFonts w:ascii="Montserrat" w:hAnsi="Montserrat"/>
          <w:color w:val="273350"/>
        </w:rPr>
        <w:br/>
        <w:t>     </w:t>
      </w:r>
      <w:proofErr w:type="gramStart"/>
      <w:r w:rsidR="009945F1">
        <w:rPr>
          <w:rFonts w:ascii="Montserrat" w:hAnsi="Montserrat"/>
          <w:color w:val="273350"/>
        </w:rPr>
        <w:t xml:space="preserve">Данной статьей </w:t>
      </w:r>
      <w:r>
        <w:rPr>
          <w:rFonts w:ascii="Montserrat" w:hAnsi="Montserrat"/>
          <w:color w:val="273350"/>
        </w:rPr>
        <w:t xml:space="preserve"> установлена ответственность за неисполнение дополнительных требований к содержанию домашних животных, в том числе к их выгулу на территории Алтайского края, выразившееся в следующем:</w:t>
      </w:r>
      <w:r>
        <w:rPr>
          <w:rFonts w:ascii="Montserrat" w:hAnsi="Montserrat"/>
          <w:color w:val="273350"/>
        </w:rPr>
        <w:br/>
      </w:r>
      <w:r w:rsidR="009945F1">
        <w:rPr>
          <w:rFonts w:ascii="Montserrat" w:hAnsi="Montserrat"/>
          <w:color w:val="273350"/>
        </w:rPr>
        <w:t xml:space="preserve">     </w:t>
      </w:r>
      <w:r>
        <w:rPr>
          <w:rFonts w:ascii="Montserrat" w:hAnsi="Montserrat"/>
          <w:color w:val="273350"/>
        </w:rPr>
        <w:t>1) нарушение запрета на содержание и (или) кормление домашних животных в нежилых помещениях многоквартирного дома (лифтах и лифтовых холлах, лестницах и лестничных площадках, коридорах, чердаках, подвальных помещениях, входных группах, на крыльце);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подземных парковках; придомовых территориях, в том числе спортивных и детских площадках; зонах отдыха во дворе; дворовых автостоянках и иных местах и помещениях, являющихся общим имуществом собственников помещений многоквартирного дома, а также на территориях общего пользования;</w:t>
      </w:r>
      <w:proofErr w:type="gramEnd"/>
      <w:r>
        <w:rPr>
          <w:rFonts w:ascii="Montserrat" w:hAnsi="Montserrat"/>
          <w:color w:val="273350"/>
        </w:rPr>
        <w:br/>
      </w:r>
      <w:r w:rsidR="009945F1">
        <w:rPr>
          <w:rFonts w:ascii="Montserrat" w:hAnsi="Montserrat"/>
          <w:color w:val="273350"/>
        </w:rPr>
        <w:t xml:space="preserve">    </w:t>
      </w:r>
      <w:proofErr w:type="gramStart"/>
      <w:r>
        <w:rPr>
          <w:rFonts w:ascii="Montserrat" w:hAnsi="Montserrat"/>
          <w:color w:val="273350"/>
        </w:rPr>
        <w:t>2) нарушение запрета на содержание домашних животных в организациях, учреждениях, на предприятиях, а также нарушение запрета на содержание домашних животных индивидуальными предпринимателями, в том числе на принадлежащей им территории вне специально оборудованных для этой цели помещений (мест) и при несоблюдении условий обеспечения безопасности граждан, находящихся в принадлежащих этим индивидуальным предпринимателям помещениях и на принадлежащей им территории;</w:t>
      </w:r>
      <w:proofErr w:type="gramEnd"/>
      <w:r>
        <w:rPr>
          <w:rFonts w:ascii="Montserrat" w:hAnsi="Montserrat"/>
          <w:color w:val="273350"/>
        </w:rPr>
        <w:br/>
      </w:r>
      <w:r w:rsidR="009945F1">
        <w:rPr>
          <w:rFonts w:ascii="Montserrat" w:hAnsi="Montserrat"/>
          <w:color w:val="273350"/>
        </w:rPr>
        <w:t xml:space="preserve">    </w:t>
      </w:r>
      <w:r>
        <w:rPr>
          <w:rFonts w:ascii="Montserrat" w:hAnsi="Montserrat"/>
          <w:color w:val="273350"/>
        </w:rPr>
        <w:t>3) допущение владельцем загрязнения, повреждения, уничтожения домашним животным элементов благоустройства, включая цветники и зеленые насаждения;</w:t>
      </w:r>
      <w:r>
        <w:rPr>
          <w:rFonts w:ascii="Montserrat" w:hAnsi="Montserrat"/>
          <w:color w:val="273350"/>
        </w:rPr>
        <w:br/>
      </w:r>
      <w:r w:rsidR="009945F1">
        <w:rPr>
          <w:rFonts w:ascii="Montserrat" w:hAnsi="Montserrat"/>
          <w:color w:val="273350"/>
        </w:rPr>
        <w:t xml:space="preserve">   </w:t>
      </w:r>
      <w:r>
        <w:rPr>
          <w:rFonts w:ascii="Montserrat" w:hAnsi="Montserrat"/>
          <w:color w:val="273350"/>
        </w:rPr>
        <w:t>4) непринятие владельцем домашнего животного мер по установке при входе (въезде) на земельный участок или во двор домовладения предупреждающей надписи о наличии собаки, за исключением случаев, когда установка предупреждающей надписи не требуется;</w:t>
      </w:r>
      <w:r>
        <w:rPr>
          <w:rFonts w:ascii="Montserrat" w:hAnsi="Montserrat"/>
          <w:color w:val="273350"/>
        </w:rPr>
        <w:br/>
      </w:r>
      <w:r w:rsidR="009945F1">
        <w:rPr>
          <w:rFonts w:ascii="Montserrat" w:hAnsi="Montserrat"/>
          <w:color w:val="273350"/>
        </w:rPr>
        <w:t xml:space="preserve">    </w:t>
      </w:r>
      <w:proofErr w:type="gramStart"/>
      <w:r>
        <w:rPr>
          <w:rFonts w:ascii="Montserrat" w:hAnsi="Montserrat"/>
          <w:color w:val="273350"/>
        </w:rPr>
        <w:t>5) посещение с домашними животными помещений, занимаемых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зрению;</w:t>
      </w:r>
      <w:r>
        <w:rPr>
          <w:rFonts w:ascii="Montserrat" w:hAnsi="Montserrat"/>
          <w:color w:val="273350"/>
        </w:rPr>
        <w:br/>
      </w:r>
      <w:r w:rsidR="009945F1">
        <w:rPr>
          <w:rFonts w:ascii="Montserrat" w:hAnsi="Montserrat"/>
          <w:color w:val="273350"/>
        </w:rPr>
        <w:t xml:space="preserve">   </w:t>
      </w:r>
      <w:r>
        <w:rPr>
          <w:rFonts w:ascii="Montserrat" w:hAnsi="Montserrat"/>
          <w:color w:val="273350"/>
        </w:rPr>
        <w:t>6) нарушение запрета на выгул собак лицами, находящимися в состоянии алкогольного, наркотического или иного токсического опьянения;</w:t>
      </w:r>
      <w:proofErr w:type="gramEnd"/>
      <w:r>
        <w:rPr>
          <w:rFonts w:ascii="Montserrat" w:hAnsi="Montserrat"/>
          <w:color w:val="273350"/>
        </w:rPr>
        <w:br/>
      </w:r>
      <w:r w:rsidR="009945F1">
        <w:rPr>
          <w:rFonts w:ascii="Montserrat" w:hAnsi="Montserrat"/>
          <w:color w:val="273350"/>
        </w:rPr>
        <w:t xml:space="preserve">    </w:t>
      </w:r>
      <w:r>
        <w:rPr>
          <w:rFonts w:ascii="Montserrat" w:hAnsi="Montserrat"/>
          <w:color w:val="273350"/>
        </w:rPr>
        <w:t>7) допущение владельцем выгула собаки в общественном месте без поводка, за исключением случаев, когда свободный выгул собаки без применения поводка допускается.</w:t>
      </w:r>
      <w:r>
        <w:rPr>
          <w:rFonts w:ascii="Montserrat" w:hAnsi="Montserrat"/>
          <w:color w:val="273350"/>
        </w:rPr>
        <w:br/>
        <w:t>     Нарушение данных требований влечет наложение административного штрафа на граждан в размере от двух тысяч до трех тысяч рублей, на индивидуальных предпринимателей, юридических лиц - от трех тысяч до пяти тысяч рублей;</w:t>
      </w:r>
      <w:r>
        <w:rPr>
          <w:rFonts w:ascii="Montserrat" w:hAnsi="Montserrat"/>
          <w:color w:val="273350"/>
        </w:rPr>
        <w:br/>
        <w:t>       Полномочиями по составлению протоколов по указанным составам наделены должностные лица управления ветеринарии Алтайского края.</w:t>
      </w:r>
      <w:r>
        <w:rPr>
          <w:rFonts w:ascii="Montserrat" w:hAnsi="Montserrat"/>
          <w:color w:val="273350"/>
        </w:rPr>
        <w:br/>
        <w:t>      Таким образом, заявления и материалы по статье 70-1 закона Алтайского края № 46-ЗС необходимо направлять должностным лицам управления ветеринарии Алтайского края по территориальности</w:t>
      </w:r>
      <w:r w:rsidR="00DC7763">
        <w:rPr>
          <w:rFonts w:ascii="Times New Roman" w:hAnsi="Times New Roman"/>
          <w:sz w:val="28"/>
          <w:szCs w:val="28"/>
        </w:rPr>
        <w:t xml:space="preserve">   </w:t>
      </w:r>
      <w:r w:rsidR="00DC7763" w:rsidRPr="00DC7763">
        <w:rPr>
          <w:rFonts w:ascii="Times New Roman" w:hAnsi="Times New Roman"/>
          <w:sz w:val="24"/>
          <w:szCs w:val="24"/>
        </w:rPr>
        <w:t>в управления ветеринарии Алтайского края по адресу: 656056,  г. Барнаул, ул. Ползунова, 26, приемная телефон, факс  8 (3852)20-55-65.</w:t>
      </w:r>
    </w:p>
    <w:p w:rsidR="00DC7763" w:rsidRDefault="00DC7763" w:rsidP="00DC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763">
        <w:rPr>
          <w:rFonts w:ascii="Times New Roman" w:hAnsi="Times New Roman"/>
          <w:sz w:val="24"/>
          <w:szCs w:val="24"/>
        </w:rPr>
        <w:t xml:space="preserve">        Электронная почта: </w:t>
      </w:r>
      <w:hyperlink r:id="rId4" w:history="1">
        <w:r w:rsidRPr="00DC7763">
          <w:rPr>
            <w:rStyle w:val="a4"/>
            <w:rFonts w:ascii="Times New Roman" w:hAnsi="Times New Roman"/>
            <w:sz w:val="24"/>
            <w:szCs w:val="24"/>
            <w:lang w:val="en-US"/>
          </w:rPr>
          <w:t>vetak</w:t>
        </w:r>
        <w:r w:rsidRPr="00DC776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C7763">
          <w:rPr>
            <w:rStyle w:val="a4"/>
            <w:rFonts w:ascii="Times New Roman" w:hAnsi="Times New Roman"/>
            <w:sz w:val="24"/>
            <w:szCs w:val="24"/>
            <w:lang w:val="en-US"/>
          </w:rPr>
          <w:t>alreqn</w:t>
        </w:r>
        <w:r w:rsidRPr="00DC776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C776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C7763" w:rsidRPr="00DC7763" w:rsidRDefault="00DC7763" w:rsidP="00DC7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763">
        <w:rPr>
          <w:rFonts w:ascii="Times New Roman" w:hAnsi="Times New Roman"/>
          <w:sz w:val="24"/>
          <w:szCs w:val="24"/>
        </w:rPr>
        <w:t xml:space="preserve">        Начальник управления  ветеринарии Алтайского края  </w:t>
      </w:r>
      <w:proofErr w:type="gramStart"/>
      <w:r w:rsidRPr="00DC7763">
        <w:rPr>
          <w:rFonts w:ascii="Times New Roman" w:hAnsi="Times New Roman"/>
          <w:b/>
          <w:sz w:val="24"/>
          <w:szCs w:val="24"/>
        </w:rPr>
        <w:t>Самодуров</w:t>
      </w:r>
      <w:proofErr w:type="gramEnd"/>
      <w:r w:rsidRPr="00DC7763">
        <w:rPr>
          <w:rFonts w:ascii="Times New Roman" w:hAnsi="Times New Roman"/>
          <w:b/>
          <w:sz w:val="24"/>
          <w:szCs w:val="24"/>
        </w:rPr>
        <w:t xml:space="preserve"> Владимир Владимирович, </w:t>
      </w:r>
      <w:r w:rsidRPr="00DC7763">
        <w:rPr>
          <w:rFonts w:ascii="Times New Roman" w:hAnsi="Times New Roman"/>
          <w:sz w:val="24"/>
          <w:szCs w:val="24"/>
        </w:rPr>
        <w:t>телефон 8(3852) 20-55-65</w:t>
      </w:r>
    </w:p>
    <w:p w:rsidR="000927CA" w:rsidRDefault="000927CA" w:rsidP="00DC776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color w:val="273350"/>
        </w:rPr>
        <w:t xml:space="preserve">      </w:t>
      </w:r>
      <w:proofErr w:type="gramStart"/>
      <w:r>
        <w:rPr>
          <w:rFonts w:ascii="Montserrat" w:hAnsi="Montserrat"/>
          <w:color w:val="273350"/>
        </w:rPr>
        <w:t xml:space="preserve">Рассматривать дела об административных правонарушениях, предусмотренных статьей 70-1 закона Алтайского края № 46-ЗС, уполномочены административные </w:t>
      </w:r>
      <w:r>
        <w:rPr>
          <w:rFonts w:ascii="Montserrat" w:hAnsi="Montserrat"/>
          <w:color w:val="273350"/>
        </w:rPr>
        <w:br/>
        <w:t xml:space="preserve">      Понятие домашних животных закреплено в Федеральном законе от 27.12.2018 № 498-ФЗ "Об ответственном обращении с животными и о внесении изменений в отдельные </w:t>
      </w:r>
      <w:r>
        <w:rPr>
          <w:rFonts w:ascii="Montserrat" w:hAnsi="Montserrat"/>
          <w:color w:val="273350"/>
        </w:rPr>
        <w:lastRenderedPageBreak/>
        <w:t>законодательные акты Российской Федерации" - это животные (за исключением животных, включенных в перечень животных, запрещенных к содержанию, постановление Правительства РФ от 22.06.2019 № 795 "Об утверждении перечня</w:t>
      </w:r>
      <w:proofErr w:type="gramEnd"/>
      <w:r>
        <w:rPr>
          <w:rFonts w:ascii="Montserrat" w:hAnsi="Montserrat"/>
          <w:color w:val="273350"/>
        </w:rPr>
        <w:t xml:space="preserve"> животных, запрещенных к содержанию"),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rFonts w:ascii="Montserrat" w:hAnsi="Montserrat"/>
          <w:color w:val="273350"/>
        </w:rPr>
        <w:t>зоотеатры</w:t>
      </w:r>
      <w:proofErr w:type="spellEnd"/>
      <w:r>
        <w:rPr>
          <w:rFonts w:ascii="Montserrat" w:hAnsi="Montserrat"/>
          <w:color w:val="273350"/>
        </w:rPr>
        <w:t>, дельфинарии, океанариумы.</w:t>
      </w:r>
      <w:r>
        <w:rPr>
          <w:rFonts w:ascii="Montserrat" w:hAnsi="Montserrat"/>
          <w:color w:val="273350"/>
        </w:rPr>
        <w:br/>
        <w:t>     Особо прошу обратить внимание владельцев домашних животных, на требование предупреждающей надписи (за исключением карликовых пород) о наличии собаки при входе на ваш приусадебный участок (наприме</w:t>
      </w:r>
      <w:proofErr w:type="gramStart"/>
      <w:r>
        <w:rPr>
          <w:rFonts w:ascii="Montserrat" w:hAnsi="Montserrat"/>
          <w:color w:val="273350"/>
        </w:rPr>
        <w:t>р-</w:t>
      </w:r>
      <w:proofErr w:type="gramEnd"/>
      <w:r>
        <w:rPr>
          <w:rFonts w:ascii="Montserrat" w:hAnsi="Montserrat"/>
          <w:color w:val="273350"/>
        </w:rPr>
        <w:t xml:space="preserve"> «Осторожно, во дворе собака!»</w:t>
      </w:r>
      <w:r w:rsidR="009945F1">
        <w:rPr>
          <w:rFonts w:ascii="Montserrat" w:hAnsi="Montserrat"/>
          <w:color w:val="273350"/>
        </w:rPr>
        <w:t>)</w:t>
      </w:r>
      <w:r>
        <w:rPr>
          <w:rFonts w:ascii="Montserrat" w:hAnsi="Montserrat"/>
          <w:color w:val="273350"/>
        </w:rPr>
        <w:t>.</w:t>
      </w:r>
    </w:p>
    <w:p w:rsidR="000927CA" w:rsidRDefault="000927CA" w:rsidP="000927CA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 </w:t>
      </w:r>
    </w:p>
    <w:p w:rsidR="00CA7E1E" w:rsidRDefault="00CA7E1E" w:rsidP="000927CA">
      <w:pPr>
        <w:jc w:val="both"/>
      </w:pPr>
    </w:p>
    <w:sectPr w:rsidR="00CA7E1E" w:rsidSect="0035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7CA"/>
    <w:rsid w:val="000927CA"/>
    <w:rsid w:val="00351EA5"/>
    <w:rsid w:val="009945F1"/>
    <w:rsid w:val="00B068B6"/>
    <w:rsid w:val="00CA7E1E"/>
    <w:rsid w:val="00CF1789"/>
    <w:rsid w:val="00DC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7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ak@alreq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2025-01-13T05:25:00Z</cp:lastPrinted>
  <dcterms:created xsi:type="dcterms:W3CDTF">2025-01-13T08:05:00Z</dcterms:created>
  <dcterms:modified xsi:type="dcterms:W3CDTF">2025-01-13T08:05:00Z</dcterms:modified>
</cp:coreProperties>
</file>