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5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351"/>
        <w:gridCol w:w="5306"/>
      </w:tblGrid>
      <w:tr>
        <w:trPr/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1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68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8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8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8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8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r/>
      <w:r/>
    </w:p>
    <w:p>
      <w:pPr>
        <w:jc w:val="both"/>
        <w:rPr>
          <w:rFonts w:ascii="PT Serif" w:hAnsi="PT Serif" w:cs="PT Serif" w:eastAsia="PT Serif"/>
          <w:b/>
          <w:sz w:val="26"/>
        </w:rPr>
      </w:pPr>
      <w:r>
        <w:rPr>
          <w:rFonts w:ascii="PT Serif" w:hAnsi="PT Serif" w:cs="PT Serif" w:eastAsia="PT Serif"/>
          <w:b/>
          <w:sz w:val="26"/>
        </w:rPr>
        <w:t xml:space="preserve">Губернатор Виктор Томенко обсудил с предпринимателями Алтайского края предложения по совершенствованию делового климата в регионе</w:t>
      </w:r>
      <w:r>
        <w:rPr>
          <w:rFonts w:ascii="PT Serif" w:hAnsi="PT Serif" w:cs="PT Serif" w:eastAsia="PT Serif"/>
          <w:b/>
          <w:sz w:val="26"/>
        </w:rPr>
      </w:r>
      <w:r>
        <w:rPr>
          <w:b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2 июля Губернатор Алтайского края провёл встречу с представителями деловых объединений региона.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В Те</w:t>
      </w:r>
      <w:r>
        <w:rPr>
          <w:rFonts w:ascii="PT Serif" w:hAnsi="PT Serif" w:cs="PT Serif" w:eastAsia="PT Serif"/>
          <w:sz w:val="26"/>
        </w:rPr>
        <w:t xml:space="preserve">леграм-канале Виктор Томенко отметил, что за последние несколько лет предпринимательство региона показывает положительную динамику развития, в том числе благодаря регулярной поддержке государства. Треть работающих в крае людей — около 380 тысяч человек — з</w:t>
      </w:r>
      <w:r>
        <w:rPr>
          <w:rFonts w:ascii="PT Serif" w:hAnsi="PT Serif" w:cs="PT Serif" w:eastAsia="PT Serif"/>
          <w:sz w:val="26"/>
        </w:rPr>
        <w:t xml:space="preserve">а</w:t>
      </w:r>
      <w:r>
        <w:rPr>
          <w:rFonts w:ascii="PT Serif" w:hAnsi="PT Serif" w:cs="PT Serif" w:eastAsia="PT Serif"/>
          <w:sz w:val="26"/>
        </w:rPr>
        <w:t xml:space="preserve">няты в этой сфере. Суммарный оборот малых и средних предприятий в прошлом году составил более 1 триллиона рублей — на 16% больше 2023 года. Налоговые отчисления по специальным налоговым режимам  в краевой консолидированный бюджет увеличились на 4 миллиарда</w:t>
      </w:r>
      <w:r>
        <w:rPr>
          <w:rFonts w:ascii="PT Serif" w:hAnsi="PT Serif" w:cs="PT Serif" w:eastAsia="PT Serif"/>
          <w:sz w:val="26"/>
        </w:rPr>
        <w:t xml:space="preserve"> — до 14,5 миллиарда рублей. Так что, по словам Губернатора, успех небольших предприятий влияет на развитие всего края, на благополучие большинства жителей нашего региона.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И</w:t>
      </w:r>
      <w:r>
        <w:rPr>
          <w:rFonts w:ascii="PT Serif" w:hAnsi="PT Serif" w:cs="PT Serif" w:eastAsia="PT Serif"/>
          <w:sz w:val="26"/>
        </w:rPr>
        <w:t xml:space="preserve">з финансовых мер поддержки самыми популярными остаются льготные займы и субсидии на развитие своего дела. Кроме того, для предпринимателей действуют образовательные программы, предоставляются юридические и финансовые консультации, оказывается содействие по</w:t>
      </w:r>
      <w:r>
        <w:rPr>
          <w:rFonts w:ascii="PT Serif" w:hAnsi="PT Serif" w:cs="PT Serif" w:eastAsia="PT Serif"/>
          <w:sz w:val="26"/>
        </w:rPr>
        <w:t xml:space="preserve"> выходу на экспорт и многие другие специальные меры поддержки в центре «Мой бизнес» и в технопарках в рамках нацпроекта «Эффективная и конкурентная экономика».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«</w:t>
      </w:r>
      <w:r>
        <w:rPr>
          <w:rFonts w:ascii="PT Serif" w:hAnsi="PT Serif" w:cs="PT Serif" w:eastAsia="PT Serif"/>
          <w:sz w:val="26"/>
        </w:rPr>
        <w:t xml:space="preserve">В нашем крае работает комплексная система мер поддержки — от краевых до федеральных. При этом в быстро меняющемся мире корректировки — это норма. Чтобы эффективнее помогать предпринимателям устойчиво стоять на ногах, нужен такой прямой контакт», – отметил </w:t>
      </w:r>
      <w:r>
        <w:rPr>
          <w:rFonts w:ascii="PT Serif" w:hAnsi="PT Serif" w:cs="PT Serif" w:eastAsia="PT Serif"/>
          <w:sz w:val="26"/>
        </w:rPr>
        <w:t xml:space="preserve">глава региона.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В</w:t>
      </w:r>
      <w:r>
        <w:rPr>
          <w:rFonts w:ascii="PT Serif" w:hAnsi="PT Serif" w:cs="PT Serif" w:eastAsia="PT Serif"/>
          <w:sz w:val="26"/>
        </w:rPr>
        <w:t xml:space="preserve">стреча прошла в формате открытого диалога, где каждый участник мог высказать своё мнение, предложить решения и услышать ответ от представителей власти. Общение в рамках совещание стало логическим продолжением XI Конгресса предпринимательских объединений, к</w:t>
      </w:r>
      <w:r>
        <w:rPr>
          <w:rFonts w:ascii="PT Serif" w:hAnsi="PT Serif" w:cs="PT Serif" w:eastAsia="PT Serif"/>
          <w:sz w:val="26"/>
        </w:rPr>
        <w:t xml:space="preserve">оторый состоялся в мае этого года.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На</w:t>
      </w:r>
      <w:r>
        <w:rPr>
          <w:rFonts w:ascii="PT Serif" w:hAnsi="PT Serif" w:cs="PT Serif" w:eastAsia="PT Serif"/>
          <w:sz w:val="26"/>
        </w:rPr>
        <w:t xml:space="preserve">чальник управления Алтайского края по развитию предпринимательства и рыночной инфраструктуры Елена Абдулаева отметила, что Конгресс является платформой для конструктивного диалога между бизнесом и властью. «По предложениям, поступившим на Конгрессах прошлы</w:t>
      </w:r>
      <w:r>
        <w:rPr>
          <w:rFonts w:ascii="PT Serif" w:hAnsi="PT Serif" w:cs="PT Serif" w:eastAsia="PT Serif"/>
          <w:sz w:val="26"/>
        </w:rPr>
        <w:t xml:space="preserve">х лет, в тесном взаимодействии с предпринимат</w:t>
      </w:r>
      <w:r>
        <w:rPr>
          <w:rFonts w:ascii="PT Serif" w:hAnsi="PT Serif" w:cs="PT Serif" w:eastAsia="PT Serif"/>
          <w:sz w:val="26"/>
        </w:rPr>
        <w:t xml:space="preserve">елями, Алтайским краевым Законодательным Собранием, а также Уполномоченным по защите прав предпринимателей уже принят ряд действенных мер, таких как: продление действия налоговых каникул для предпринимателей производственной, социальной, научных сфер, а та</w:t>
      </w:r>
      <w:r>
        <w:rPr>
          <w:rFonts w:ascii="PT Serif" w:hAnsi="PT Serif" w:cs="PT Serif" w:eastAsia="PT Serif"/>
          <w:sz w:val="26"/>
        </w:rPr>
        <w:t xml:space="preserve">кже  оказывающ</w:t>
      </w:r>
      <w:r>
        <w:rPr>
          <w:rFonts w:ascii="PT Serif" w:hAnsi="PT Serif" w:cs="PT Serif" w:eastAsia="PT Serif"/>
          <w:sz w:val="26"/>
        </w:rPr>
        <w:t xml:space="preserve">их бытовые услуги. Снижена налоговая нагрузка по приобретению патента для индивидуальных предпринимателей, занятых дошкольным и дополнительным образованием, автомобильной перевозкой пассажиров и социальных предприятий и ряд других», - рассказала Елена Абду</w:t>
      </w:r>
      <w:r>
        <w:rPr>
          <w:rFonts w:ascii="PT Serif" w:hAnsi="PT Serif" w:cs="PT Serif" w:eastAsia="PT Serif"/>
          <w:sz w:val="26"/>
        </w:rPr>
        <w:t xml:space="preserve">лаева.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На встрече предприниматели подняли как системные вопросы бизнес-сферы, так и частные отраслевые вопросы. 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Андрей Осипов, Уполномоченный по защите прав предпринимателей в Алтайском крае, поднял вопрос о необходимости корректировки положения закона о налоге на имущество организаций. Сейчас бизнес может получить льготу только после двух лет нахождения объекта не</w:t>
      </w:r>
      <w:r>
        <w:rPr>
          <w:rFonts w:ascii="PT Serif" w:hAnsi="PT Serif" w:cs="PT Serif" w:eastAsia="PT Serif"/>
          <w:sz w:val="26"/>
        </w:rPr>
        <w:t xml:space="preserve">движимости в специальном перечне. Андрей Геннадьевич же предложил сократить этот срок до одного года, чтобы увеличить число компаний, имеющих право на льготу. Участники совещания поддержали идею и договорились подготовить соответствующие поправки в закон. 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Н</w:t>
      </w:r>
      <w:r>
        <w:rPr>
          <w:rFonts w:ascii="PT Serif" w:hAnsi="PT Serif" w:cs="PT Serif" w:eastAsia="PT Serif"/>
          <w:sz w:val="26"/>
        </w:rPr>
        <w:t xml:space="preserve">аталья Земцова, руководитель Комитета Торгово-промышленной палаты Алтайского края по развитию семейного предпринимательства, представила инициативу о принятии закона «О семейном предпринимательстве». По её словам, семейный бизнес — это уникальное явление, </w:t>
      </w:r>
      <w:r>
        <w:rPr>
          <w:rFonts w:ascii="PT Serif" w:hAnsi="PT Serif" w:cs="PT Serif" w:eastAsia="PT Serif"/>
          <w:sz w:val="26"/>
        </w:rPr>
        <w:t xml:space="preserve">с</w:t>
      </w:r>
      <w:r>
        <w:rPr>
          <w:rFonts w:ascii="PT Serif" w:hAnsi="PT Serif" w:cs="PT Serif" w:eastAsia="PT Serif"/>
          <w:sz w:val="26"/>
        </w:rPr>
        <w:t xml:space="preserve">очетающее экономическую эффективность и социальную значимость. «Семейные компании строятся на традициях, доверии и преемственности. Они чаще инвестируют в развитие, заботятся о людях и формируют положительный имидж региона. Но сегодня эта категория бизнеса</w:t>
      </w:r>
      <w:r>
        <w:rPr>
          <w:rFonts w:ascii="PT Serif" w:hAnsi="PT Serif" w:cs="PT Serif" w:eastAsia="PT Serif"/>
          <w:sz w:val="26"/>
        </w:rPr>
        <w:t xml:space="preserve"> н</w:t>
      </w:r>
      <w:r>
        <w:rPr>
          <w:rFonts w:ascii="PT Serif" w:hAnsi="PT Serif" w:cs="PT Serif" w:eastAsia="PT Serif"/>
          <w:sz w:val="26"/>
        </w:rPr>
        <w:t xml:space="preserve">е имеет чёткого юридического определения. Мы хотим изменить это», — предложила Наталья Петровна. По её информации, 21 регион России уже принял аналогичные решения. Губернатор отметил важность этой инициативы и подчеркнул необходимость изучения лучших практ</w:t>
      </w:r>
      <w:r>
        <w:rPr>
          <w:rFonts w:ascii="PT Serif" w:hAnsi="PT Serif" w:cs="PT Serif" w:eastAsia="PT Serif"/>
          <w:sz w:val="26"/>
        </w:rPr>
        <w:t xml:space="preserve">ик.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Также была рассмотрена инициатива о поддержке торговли на селе, учитывая ее важность для обеспечения жителей отдаленных сел товарами и услугами первой необходимости.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  <w:t xml:space="preserve">В</w:t>
      </w:r>
      <w:r>
        <w:rPr>
          <w:rFonts w:ascii="PT Serif" w:hAnsi="PT Serif" w:cs="PT Serif" w:eastAsia="PT Serif"/>
          <w:sz w:val="26"/>
        </w:rPr>
        <w:t xml:space="preserve"> мероприятии также приняли участие заместитель Председателя Правительства Алтайского края, министр экономического развития Алтайского края Евгений Дешевых, заместитель Председателя Правительства Алтайского края, министр финансов Алтайского края Даниил Ситн</w:t>
      </w:r>
      <w:r>
        <w:rPr>
          <w:rFonts w:ascii="PT Serif" w:hAnsi="PT Serif" w:cs="PT Serif" w:eastAsia="PT Serif"/>
          <w:sz w:val="26"/>
        </w:rPr>
        <w:t xml:space="preserve">и</w:t>
      </w:r>
      <w:r>
        <w:rPr>
          <w:rFonts w:ascii="PT Serif" w:hAnsi="PT Serif" w:cs="PT Serif" w:eastAsia="PT Serif"/>
          <w:sz w:val="26"/>
        </w:rPr>
        <w:t xml:space="preserve">ков, Уполномоченный по защите прав предпринимателей в Алтайском крае Андрей Осипов, председатель постоянного комитета АКЗС по бюджетной, налоговой, экономической политике и имущественным отношениям Александр Локтев, а также руководители и представители дел</w:t>
      </w:r>
      <w:r>
        <w:rPr>
          <w:rFonts w:ascii="PT Serif" w:hAnsi="PT Serif" w:cs="PT Serif" w:eastAsia="PT Serif"/>
          <w:sz w:val="26"/>
        </w:rPr>
        <w:t xml:space="preserve">о</w:t>
      </w:r>
      <w:r>
        <w:rPr>
          <w:rFonts w:ascii="PT Serif" w:hAnsi="PT Serif" w:cs="PT Serif" w:eastAsia="PT Serif"/>
          <w:sz w:val="26"/>
        </w:rPr>
        <w:t xml:space="preserve">вых объединений -  регионального отделения Общероссийской общественной организации малого и среднего предпринимательства «ОПОРА РОССИИ», краевого регионального отделения Общероссийской общественной организации «Деловая Россия», некоммерческого партнерства </w:t>
      </w:r>
      <w:r>
        <w:rPr>
          <w:rFonts w:ascii="PT Serif" w:hAnsi="PT Serif" w:cs="PT Serif" w:eastAsia="PT Serif"/>
          <w:sz w:val="26"/>
        </w:rPr>
        <w:t xml:space="preserve"> </w:t>
      </w:r>
      <w:r>
        <w:rPr>
          <w:rFonts w:ascii="PT Serif" w:hAnsi="PT Serif" w:cs="PT Serif" w:eastAsia="PT Serif"/>
          <w:sz w:val="26"/>
        </w:rPr>
        <w:t xml:space="preserve">«Алтайский союз предпринимателей», Алтайского краевого союза потребительских обществ, общественной организации региональной ассоциации предпринимателей Алтайского края «ЗаДЕЛО!», Союза крестьянских (фермерских) хозяйств и сельскохозяйственных формирований </w:t>
      </w:r>
      <w:r>
        <w:rPr>
          <w:rFonts w:ascii="PT Serif" w:hAnsi="PT Serif" w:cs="PT Serif" w:eastAsia="PT Serif"/>
          <w:sz w:val="26"/>
        </w:rPr>
        <w:t xml:space="preserve">Алтайского края, Торгово-промышленной палаты Алтайского края, Союза промышленников Регионального объединения работодателей Алтайского края</w:t>
      </w:r>
      <w:r>
        <w:rPr>
          <w:rFonts w:ascii="PT Serif" w:hAnsi="PT Serif" w:cs="PT Serif" w:eastAsia="PT Serif"/>
          <w:sz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05">
    <w:name w:val="Heading 1 Char"/>
    <w:basedOn w:val="680"/>
    <w:link w:val="676"/>
    <w:uiPriority w:val="9"/>
    <w:rPr>
      <w:rFonts w:ascii="Arial" w:hAnsi="Arial" w:cs="Arial" w:eastAsia="Arial"/>
      <w:sz w:val="40"/>
      <w:szCs w:val="40"/>
    </w:rPr>
  </w:style>
  <w:style w:type="character" w:styleId="506">
    <w:name w:val="Heading 2 Char"/>
    <w:basedOn w:val="680"/>
    <w:link w:val="677"/>
    <w:uiPriority w:val="9"/>
    <w:rPr>
      <w:rFonts w:ascii="Arial" w:hAnsi="Arial" w:cs="Arial" w:eastAsia="Arial"/>
      <w:sz w:val="34"/>
    </w:rPr>
  </w:style>
  <w:style w:type="character" w:styleId="507">
    <w:name w:val="Heading 3 Char"/>
    <w:basedOn w:val="680"/>
    <w:link w:val="678"/>
    <w:uiPriority w:val="9"/>
    <w:rPr>
      <w:rFonts w:ascii="Arial" w:hAnsi="Arial" w:cs="Arial" w:eastAsia="Arial"/>
      <w:sz w:val="30"/>
      <w:szCs w:val="30"/>
    </w:rPr>
  </w:style>
  <w:style w:type="character" w:styleId="508">
    <w:name w:val="Heading 4 Char"/>
    <w:basedOn w:val="68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509">
    <w:name w:val="Heading 5"/>
    <w:basedOn w:val="675"/>
    <w:next w:val="675"/>
    <w:link w:val="51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0">
    <w:name w:val="Heading 5 Char"/>
    <w:basedOn w:val="680"/>
    <w:link w:val="509"/>
    <w:uiPriority w:val="9"/>
    <w:rPr>
      <w:rFonts w:ascii="Arial" w:hAnsi="Arial" w:cs="Arial" w:eastAsia="Arial"/>
      <w:b/>
      <w:bCs/>
      <w:sz w:val="24"/>
      <w:szCs w:val="24"/>
    </w:rPr>
  </w:style>
  <w:style w:type="paragraph" w:styleId="511">
    <w:name w:val="Heading 6"/>
    <w:basedOn w:val="675"/>
    <w:next w:val="675"/>
    <w:link w:val="51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12">
    <w:name w:val="Heading 6 Char"/>
    <w:basedOn w:val="680"/>
    <w:link w:val="511"/>
    <w:uiPriority w:val="9"/>
    <w:rPr>
      <w:rFonts w:ascii="Arial" w:hAnsi="Arial" w:cs="Arial" w:eastAsia="Arial"/>
      <w:b/>
      <w:bCs/>
      <w:sz w:val="22"/>
      <w:szCs w:val="22"/>
    </w:rPr>
  </w:style>
  <w:style w:type="paragraph" w:styleId="513">
    <w:name w:val="Heading 7"/>
    <w:basedOn w:val="675"/>
    <w:next w:val="675"/>
    <w:link w:val="51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14">
    <w:name w:val="Heading 7 Char"/>
    <w:basedOn w:val="680"/>
    <w:link w:val="51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15">
    <w:name w:val="Heading 8"/>
    <w:basedOn w:val="675"/>
    <w:next w:val="675"/>
    <w:link w:val="51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16">
    <w:name w:val="Heading 8 Char"/>
    <w:basedOn w:val="680"/>
    <w:link w:val="515"/>
    <w:uiPriority w:val="9"/>
    <w:rPr>
      <w:rFonts w:ascii="Arial" w:hAnsi="Arial" w:cs="Arial" w:eastAsia="Arial"/>
      <w:i/>
      <w:iCs/>
      <w:sz w:val="22"/>
      <w:szCs w:val="22"/>
    </w:rPr>
  </w:style>
  <w:style w:type="paragraph" w:styleId="517">
    <w:name w:val="Heading 9"/>
    <w:basedOn w:val="675"/>
    <w:next w:val="675"/>
    <w:link w:val="51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18">
    <w:name w:val="Heading 9 Char"/>
    <w:basedOn w:val="680"/>
    <w:link w:val="517"/>
    <w:uiPriority w:val="9"/>
    <w:rPr>
      <w:rFonts w:ascii="Arial" w:hAnsi="Arial" w:cs="Arial" w:eastAsia="Arial"/>
      <w:i/>
      <w:iCs/>
      <w:sz w:val="21"/>
      <w:szCs w:val="21"/>
    </w:rPr>
  </w:style>
  <w:style w:type="paragraph" w:styleId="519">
    <w:name w:val="List Paragraph"/>
    <w:basedOn w:val="675"/>
    <w:qFormat/>
    <w:uiPriority w:val="34"/>
    <w:pPr>
      <w:contextualSpacing w:val="true"/>
      <w:ind w:left="720"/>
    </w:pPr>
  </w:style>
  <w:style w:type="paragraph" w:styleId="520">
    <w:name w:val="Title"/>
    <w:basedOn w:val="675"/>
    <w:next w:val="675"/>
    <w:link w:val="52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21">
    <w:name w:val="Title Char"/>
    <w:basedOn w:val="680"/>
    <w:link w:val="520"/>
    <w:uiPriority w:val="10"/>
    <w:rPr>
      <w:sz w:val="48"/>
      <w:szCs w:val="48"/>
    </w:rPr>
  </w:style>
  <w:style w:type="paragraph" w:styleId="522">
    <w:name w:val="Subtitle"/>
    <w:basedOn w:val="675"/>
    <w:next w:val="675"/>
    <w:link w:val="523"/>
    <w:qFormat/>
    <w:uiPriority w:val="11"/>
    <w:rPr>
      <w:sz w:val="24"/>
      <w:szCs w:val="24"/>
    </w:rPr>
    <w:pPr>
      <w:spacing w:after="200" w:before="200"/>
    </w:pPr>
  </w:style>
  <w:style w:type="character" w:styleId="523">
    <w:name w:val="Subtitle Char"/>
    <w:basedOn w:val="680"/>
    <w:link w:val="522"/>
    <w:uiPriority w:val="11"/>
    <w:rPr>
      <w:sz w:val="24"/>
      <w:szCs w:val="24"/>
    </w:rPr>
  </w:style>
  <w:style w:type="paragraph" w:styleId="524">
    <w:name w:val="Quote"/>
    <w:basedOn w:val="675"/>
    <w:next w:val="675"/>
    <w:link w:val="525"/>
    <w:qFormat/>
    <w:uiPriority w:val="29"/>
    <w:rPr>
      <w:i/>
    </w:rPr>
    <w:pPr>
      <w:ind w:left="720" w:right="720"/>
    </w:pPr>
  </w:style>
  <w:style w:type="character" w:styleId="525">
    <w:name w:val="Quote Char"/>
    <w:link w:val="524"/>
    <w:uiPriority w:val="29"/>
    <w:rPr>
      <w:i/>
    </w:rPr>
  </w:style>
  <w:style w:type="paragraph" w:styleId="526">
    <w:name w:val="Intense Quote"/>
    <w:basedOn w:val="675"/>
    <w:next w:val="675"/>
    <w:link w:val="52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27">
    <w:name w:val="Intense Quote Char"/>
    <w:link w:val="526"/>
    <w:uiPriority w:val="30"/>
    <w:rPr>
      <w:i/>
    </w:rPr>
  </w:style>
  <w:style w:type="paragraph" w:styleId="528">
    <w:name w:val="Header"/>
    <w:basedOn w:val="675"/>
    <w:link w:val="52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9">
    <w:name w:val="Header Char"/>
    <w:basedOn w:val="680"/>
    <w:link w:val="528"/>
    <w:uiPriority w:val="99"/>
  </w:style>
  <w:style w:type="paragraph" w:styleId="530">
    <w:name w:val="Footer"/>
    <w:basedOn w:val="675"/>
    <w:link w:val="53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31">
    <w:name w:val="Footer Char"/>
    <w:basedOn w:val="680"/>
    <w:link w:val="530"/>
    <w:uiPriority w:val="99"/>
  </w:style>
  <w:style w:type="paragraph" w:styleId="532">
    <w:name w:val="Caption"/>
    <w:basedOn w:val="675"/>
    <w:next w:val="67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33">
    <w:name w:val="Caption Char"/>
    <w:basedOn w:val="532"/>
    <w:link w:val="530"/>
    <w:uiPriority w:val="99"/>
  </w:style>
  <w:style w:type="table" w:styleId="534">
    <w:name w:val="Table Grid Light"/>
    <w:basedOn w:val="68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5">
    <w:name w:val="Plain Table 1"/>
    <w:basedOn w:val="68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6">
    <w:name w:val="Plain Table 2"/>
    <w:basedOn w:val="68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7">
    <w:name w:val="Plain Table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8">
    <w:name w:val="Plain Table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Plain Table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0">
    <w:name w:val="Grid Table 1 Light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Grid Table 1 Light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Grid Table 1 Light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Grid Table 1 Light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Grid Table 1 Light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1 Light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2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2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2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2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2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3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3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3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3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4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2">
    <w:name w:val="Grid Table 4 - Accent 1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3">
    <w:name w:val="Grid Table 4 - Accent 2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4">
    <w:name w:val="Grid Table 4 - Accent 3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5">
    <w:name w:val="Grid Table 4 - Accent 4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66">
    <w:name w:val="Grid Table 4 - Accent 5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67">
    <w:name w:val="Grid Table 4 - Accent 6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8">
    <w:name w:val="Grid Table 5 Dark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69">
    <w:name w:val="Grid Table 5 Dark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70">
    <w:name w:val="Grid Table 5 Dark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71">
    <w:name w:val="Grid Table 5 Dark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72">
    <w:name w:val="Grid Table 5 Dark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73">
    <w:name w:val="Grid Table 5 Dark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74">
    <w:name w:val="Grid Table 5 Dark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75">
    <w:name w:val="Grid Table 6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76">
    <w:name w:val="Grid Table 6 Colorful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77">
    <w:name w:val="Grid Table 6 Colorful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8">
    <w:name w:val="Grid Table 6 Colorful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79">
    <w:name w:val="Grid Table 6 Colorful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0">
    <w:name w:val="Grid Table 6 Colorful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1">
    <w:name w:val="Grid Table 6 Colorful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2">
    <w:name w:val="Grid Table 7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7 Colorful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7 Colorful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7 Colorful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7 Colorful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7 Colorful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List Table 1 Light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List Table 1 Light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List Table 1 Light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List Table 1 Light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1 Light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97">
    <w:name w:val="List Table 2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8">
    <w:name w:val="List Table 2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99">
    <w:name w:val="List Table 2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0">
    <w:name w:val="List Table 2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1">
    <w:name w:val="List Table 2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2">
    <w:name w:val="List Table 2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3">
    <w:name w:val="List Table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3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3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3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3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3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4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4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4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4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5 Dark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8">
    <w:name w:val="List Table 5 Dark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9">
    <w:name w:val="List Table 5 Dark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0">
    <w:name w:val="List Table 5 Dark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1">
    <w:name w:val="List Table 5 Dark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2">
    <w:name w:val="List Table 5 Dark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6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5">
    <w:name w:val="List Table 6 Colorful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26">
    <w:name w:val="List Table 6 Colorful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27">
    <w:name w:val="List Table 6 Colorful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8">
    <w:name w:val="List Table 6 Colorful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29">
    <w:name w:val="List Table 6 Colorful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0">
    <w:name w:val="List Table 6 Colorful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1">
    <w:name w:val="List Table 7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2">
    <w:name w:val="List Table 7 Colorful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33">
    <w:name w:val="List Table 7 Colorful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34">
    <w:name w:val="List Table 7 Colorful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35">
    <w:name w:val="List Table 7 Colorful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36">
    <w:name w:val="List Table 7 Colorful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37">
    <w:name w:val="List Table 7 Colorful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38">
    <w:name w:val="Lined - Accent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9">
    <w:name w:val="Lined - Accent 1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40">
    <w:name w:val="Lined - Accent 2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1">
    <w:name w:val="Lined - Accent 3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2">
    <w:name w:val="Lined - Accent 4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3">
    <w:name w:val="Lined - Accent 5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4">
    <w:name w:val="Lined - Accent 6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5">
    <w:name w:val="Bordered &amp; Lined - Accent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46">
    <w:name w:val="Bordered &amp; Lined - Accent 1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47">
    <w:name w:val="Bordered &amp; Lined - Accent 2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8">
    <w:name w:val="Bordered &amp; Lined - Accent 3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9">
    <w:name w:val="Bordered &amp; Lined - Accent 4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50">
    <w:name w:val="Bordered &amp; Lined - Accent 5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51">
    <w:name w:val="Bordered &amp; Lined - Accent 6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52">
    <w:name w:val="Bordered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3">
    <w:name w:val="Bordered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4">
    <w:name w:val="Bordered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5">
    <w:name w:val="Bordered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56">
    <w:name w:val="Bordered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57">
    <w:name w:val="Bordered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8">
    <w:name w:val="Bordered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59">
    <w:name w:val="footnote text"/>
    <w:basedOn w:val="675"/>
    <w:link w:val="660"/>
    <w:uiPriority w:val="99"/>
    <w:semiHidden/>
    <w:unhideWhenUsed/>
    <w:rPr>
      <w:sz w:val="18"/>
    </w:rPr>
    <w:pPr>
      <w:spacing w:lineRule="auto" w:line="240" w:after="40"/>
    </w:pPr>
  </w:style>
  <w:style w:type="character" w:styleId="660">
    <w:name w:val="Footnote Text Char"/>
    <w:link w:val="659"/>
    <w:uiPriority w:val="99"/>
    <w:rPr>
      <w:sz w:val="18"/>
    </w:rPr>
  </w:style>
  <w:style w:type="character" w:styleId="661">
    <w:name w:val="footnote reference"/>
    <w:basedOn w:val="680"/>
    <w:uiPriority w:val="99"/>
    <w:unhideWhenUsed/>
    <w:rPr>
      <w:vertAlign w:val="superscript"/>
    </w:rPr>
  </w:style>
  <w:style w:type="paragraph" w:styleId="662">
    <w:name w:val="endnote text"/>
    <w:basedOn w:val="675"/>
    <w:link w:val="663"/>
    <w:uiPriority w:val="99"/>
    <w:semiHidden/>
    <w:unhideWhenUsed/>
    <w:rPr>
      <w:sz w:val="20"/>
    </w:rPr>
    <w:pPr>
      <w:spacing w:lineRule="auto" w:line="240" w:after="0"/>
    </w:pPr>
  </w:style>
  <w:style w:type="character" w:styleId="663">
    <w:name w:val="Endnote Text Char"/>
    <w:link w:val="662"/>
    <w:uiPriority w:val="99"/>
    <w:rPr>
      <w:sz w:val="20"/>
    </w:rPr>
  </w:style>
  <w:style w:type="character" w:styleId="664">
    <w:name w:val="endnote reference"/>
    <w:basedOn w:val="680"/>
    <w:uiPriority w:val="99"/>
    <w:semiHidden/>
    <w:unhideWhenUsed/>
    <w:rPr>
      <w:vertAlign w:val="superscript"/>
    </w:rPr>
  </w:style>
  <w:style w:type="paragraph" w:styleId="665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666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667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668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669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670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671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672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673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674">
    <w:name w:val="TOC Heading"/>
    <w:uiPriority w:val="39"/>
    <w:unhideWhenUsed/>
  </w:style>
  <w:style w:type="paragraph" w:styleId="675" w:default="1">
    <w:name w:val="Normal"/>
    <w:qFormat/>
  </w:style>
  <w:style w:type="paragraph" w:styleId="676">
    <w:name w:val="Heading 1"/>
    <w:basedOn w:val="675"/>
    <w:link w:val="688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77">
    <w:name w:val="Heading 2"/>
    <w:basedOn w:val="675"/>
    <w:next w:val="675"/>
    <w:link w:val="693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78">
    <w:name w:val="Heading 3"/>
    <w:basedOn w:val="675"/>
    <w:next w:val="675"/>
    <w:link w:val="692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79">
    <w:name w:val="Heading 4"/>
    <w:basedOn w:val="675"/>
    <w:next w:val="675"/>
    <w:link w:val="691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Normal (Web)"/>
    <w:basedOn w:val="67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84">
    <w:name w:val="Hyperlink"/>
    <w:basedOn w:val="680"/>
    <w:uiPriority w:val="99"/>
    <w:unhideWhenUsed/>
    <w:rPr>
      <w:color w:val="0000FF"/>
      <w:u w:val="single"/>
    </w:rPr>
  </w:style>
  <w:style w:type="table" w:styleId="685">
    <w:name w:val="Table Grid"/>
    <w:basedOn w:val="681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86">
    <w:name w:val="Balloon Text"/>
    <w:basedOn w:val="675"/>
    <w:link w:val="687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87" w:customStyle="1">
    <w:name w:val="Текст выноски Знак"/>
    <w:basedOn w:val="680"/>
    <w:link w:val="686"/>
    <w:uiPriority w:val="99"/>
    <w:semiHidden/>
    <w:rPr>
      <w:rFonts w:ascii="Segoe UI" w:hAnsi="Segoe UI" w:cs="Segoe UI"/>
      <w:sz w:val="18"/>
      <w:szCs w:val="18"/>
    </w:rPr>
  </w:style>
  <w:style w:type="character" w:styleId="688" w:customStyle="1">
    <w:name w:val="Заголовок 1 Знак"/>
    <w:basedOn w:val="680"/>
    <w:link w:val="676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89">
    <w:name w:val="Strong"/>
    <w:basedOn w:val="680"/>
    <w:qFormat/>
    <w:uiPriority w:val="22"/>
    <w:rPr>
      <w:b/>
      <w:bCs/>
    </w:rPr>
  </w:style>
  <w:style w:type="paragraph" w:styleId="690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91" w:customStyle="1">
    <w:name w:val="Заголовок 4 Знак"/>
    <w:basedOn w:val="680"/>
    <w:link w:val="679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92" w:customStyle="1">
    <w:name w:val="Заголовок 3 Знак"/>
    <w:basedOn w:val="680"/>
    <w:link w:val="678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93" w:customStyle="1">
    <w:name w:val="Заголовок 2 Знак"/>
    <w:basedOn w:val="680"/>
    <w:link w:val="677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  <w:style w:type="character" w:styleId="694">
    <w:name w:val="Emphasis"/>
    <w:basedOn w:val="627"/>
    <w:qFormat/>
    <w:uiPriority w:val="20"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57</cp:revision>
  <dcterms:created xsi:type="dcterms:W3CDTF">2023-01-26T03:20:00Z</dcterms:created>
  <dcterms:modified xsi:type="dcterms:W3CDTF">2025-07-03T03:30:12Z</dcterms:modified>
</cp:coreProperties>
</file>